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5554" w:rsidRPr="00771588" w:rsidRDefault="008C5554" w:rsidP="008C5554">
      <w:pPr>
        <w:widowControl w:val="0"/>
        <w:bidi w:val="0"/>
        <w:spacing w:after="0" w:line="240" w:lineRule="auto"/>
        <w:jc w:val="center"/>
        <w:rPr>
          <w:rFonts w:ascii="David" w:hAnsi="David" w:cs="David"/>
          <w:b/>
          <w:bCs/>
          <w:sz w:val="24"/>
          <w:szCs w:val="24"/>
          <w:u w:val="single"/>
          <w:rtl/>
        </w:rPr>
      </w:pPr>
      <w:r w:rsidRPr="00771588">
        <w:rPr>
          <w:rFonts w:ascii="David" w:hAnsi="David" w:cs="David"/>
          <w:b/>
          <w:bCs/>
          <w:sz w:val="24"/>
          <w:szCs w:val="24"/>
          <w:u w:val="single"/>
          <w:rtl/>
        </w:rPr>
        <w:t>דוח מרכז</w:t>
      </w:r>
    </w:p>
    <w:p w:rsidR="008C5554" w:rsidRPr="00771588" w:rsidRDefault="008C5554" w:rsidP="008C5554">
      <w:pPr>
        <w:widowControl w:val="0"/>
        <w:bidi w:val="0"/>
        <w:spacing w:after="0" w:line="240" w:lineRule="auto"/>
        <w:jc w:val="center"/>
        <w:rPr>
          <w:rFonts w:ascii="David" w:hAnsi="David" w:cs="David"/>
          <w:b/>
          <w:bCs/>
          <w:sz w:val="24"/>
          <w:szCs w:val="24"/>
          <w:u w:val="single"/>
        </w:rPr>
      </w:pPr>
    </w:p>
    <w:p w:rsidR="008C5554" w:rsidRPr="008C5554" w:rsidRDefault="008C5554" w:rsidP="008C5554">
      <w:pPr>
        <w:widowControl w:val="0"/>
        <w:bidi w:val="0"/>
        <w:spacing w:after="0" w:line="240" w:lineRule="auto"/>
        <w:jc w:val="center"/>
        <w:rPr>
          <w:rFonts w:ascii="David" w:hAnsi="David" w:cs="David"/>
          <w:b/>
          <w:bCs/>
          <w:sz w:val="24"/>
          <w:szCs w:val="24"/>
          <w:u w:val="single"/>
          <w:rtl/>
        </w:rPr>
      </w:pPr>
      <w:r w:rsidRPr="00771588">
        <w:rPr>
          <w:rFonts w:ascii="David" w:hAnsi="David" w:cs="David"/>
          <w:b/>
          <w:bCs/>
          <w:sz w:val="24"/>
          <w:szCs w:val="24"/>
          <w:u w:val="single"/>
          <w:rtl/>
        </w:rPr>
        <w:t xml:space="preserve">שאלות הבהרה למכרז </w:t>
      </w:r>
      <w:r>
        <w:rPr>
          <w:rFonts w:ascii="David" w:hAnsi="David" w:cs="David" w:hint="cs"/>
          <w:b/>
          <w:bCs/>
          <w:sz w:val="24"/>
          <w:szCs w:val="24"/>
          <w:u w:val="single"/>
          <w:rtl/>
        </w:rPr>
        <w:t>1007</w:t>
      </w:r>
      <w:r w:rsidRPr="00245176">
        <w:rPr>
          <w:rFonts w:ascii="David" w:hAnsi="David" w:cs="David" w:hint="cs"/>
          <w:b/>
          <w:bCs/>
          <w:sz w:val="24"/>
          <w:szCs w:val="24"/>
          <w:u w:val="single"/>
          <w:rtl/>
        </w:rPr>
        <w:t xml:space="preserve">/19 </w:t>
      </w:r>
      <w:r w:rsidRPr="008C5554">
        <w:rPr>
          <w:rFonts w:ascii="David" w:hAnsi="David" w:cs="David" w:hint="cs"/>
          <w:b/>
          <w:bCs/>
          <w:sz w:val="24"/>
          <w:szCs w:val="24"/>
          <w:u w:val="single"/>
          <w:rtl/>
        </w:rPr>
        <w:t>שירותי</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ניקיון</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הדברה</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ותחזוקה</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במתקני</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משרד</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העבודה</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הרווחה</w:t>
      </w:r>
    </w:p>
    <w:p w:rsidR="008C5554" w:rsidRPr="008C5554" w:rsidRDefault="008C5554" w:rsidP="008C5554">
      <w:pPr>
        <w:widowControl w:val="0"/>
        <w:bidi w:val="0"/>
        <w:spacing w:after="0" w:line="240" w:lineRule="auto"/>
        <w:jc w:val="center"/>
        <w:rPr>
          <w:rFonts w:ascii="David" w:hAnsi="David" w:cs="David"/>
          <w:b/>
          <w:bCs/>
          <w:sz w:val="24"/>
          <w:szCs w:val="24"/>
          <w:u w:val="single"/>
          <w:rtl/>
        </w:rPr>
      </w:pPr>
      <w:r w:rsidRPr="008C5554">
        <w:rPr>
          <w:rFonts w:ascii="David" w:hAnsi="David" w:cs="David" w:hint="cs"/>
          <w:b/>
          <w:bCs/>
          <w:sz w:val="24"/>
          <w:szCs w:val="24"/>
          <w:u w:val="single"/>
          <w:rtl/>
        </w:rPr>
        <w:t>והשירותים</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החברתיים</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ברחבי</w:t>
      </w:r>
      <w:r w:rsidRPr="008C5554">
        <w:rPr>
          <w:rFonts w:ascii="David" w:hAnsi="David" w:cs="David"/>
          <w:b/>
          <w:bCs/>
          <w:sz w:val="24"/>
          <w:szCs w:val="24"/>
          <w:u w:val="single"/>
          <w:rtl/>
        </w:rPr>
        <w:t xml:space="preserve"> </w:t>
      </w:r>
      <w:r w:rsidRPr="008C5554">
        <w:rPr>
          <w:rFonts w:ascii="David" w:hAnsi="David" w:cs="David" w:hint="cs"/>
          <w:b/>
          <w:bCs/>
          <w:sz w:val="24"/>
          <w:szCs w:val="24"/>
          <w:u w:val="single"/>
          <w:rtl/>
        </w:rPr>
        <w:t>הארץ</w:t>
      </w:r>
    </w:p>
    <w:p w:rsidR="008C5554" w:rsidRPr="00245176" w:rsidRDefault="008C5554" w:rsidP="008C5554">
      <w:pPr>
        <w:spacing w:line="360" w:lineRule="auto"/>
        <w:jc w:val="center"/>
        <w:rPr>
          <w:rFonts w:ascii="David" w:hAnsi="David" w:cs="David"/>
          <w:b/>
          <w:bCs/>
          <w:sz w:val="24"/>
          <w:szCs w:val="24"/>
          <w:u w:val="single"/>
        </w:rPr>
      </w:pPr>
    </w:p>
    <w:tbl>
      <w:tblPr>
        <w:tblStyle w:val="a3"/>
        <w:tblpPr w:leftFromText="180" w:rightFromText="180" w:vertAnchor="text" w:horzAnchor="margin" w:tblpXSpec="center" w:tblpY="41"/>
        <w:tblOverlap w:val="never"/>
        <w:bidiVisual/>
        <w:tblW w:w="5600" w:type="pct"/>
        <w:tblLook w:val="04A0" w:firstRow="1" w:lastRow="0" w:firstColumn="1" w:lastColumn="0" w:noHBand="0" w:noVBand="1"/>
      </w:tblPr>
      <w:tblGrid>
        <w:gridCol w:w="827"/>
        <w:gridCol w:w="1292"/>
        <w:gridCol w:w="4372"/>
        <w:gridCol w:w="3054"/>
      </w:tblGrid>
      <w:tr w:rsidR="005B4C5B" w:rsidRPr="008C5554" w:rsidTr="00856A1F">
        <w:trPr>
          <w:cantSplit/>
          <w:tblHeader/>
        </w:trPr>
        <w:tc>
          <w:tcPr>
            <w:tcW w:w="433" w:type="pct"/>
            <w:tcBorders>
              <w:bottom w:val="single" w:sz="4" w:space="0" w:color="auto"/>
            </w:tcBorders>
            <w:shd w:val="clear" w:color="auto" w:fill="BFBFBF" w:themeFill="background1" w:themeFillShade="BF"/>
            <w:vAlign w:val="center"/>
          </w:tcPr>
          <w:p w:rsidR="008C5554" w:rsidRPr="008C5554" w:rsidRDefault="008C5554" w:rsidP="00AC3275">
            <w:pPr>
              <w:widowControl w:val="0"/>
              <w:jc w:val="center"/>
              <w:rPr>
                <w:rFonts w:ascii="David" w:hAnsi="David" w:cs="David"/>
                <w:sz w:val="24"/>
                <w:szCs w:val="24"/>
                <w:rtl/>
              </w:rPr>
            </w:pPr>
            <w:r w:rsidRPr="008C5554">
              <w:rPr>
                <w:rFonts w:ascii="David" w:hAnsi="David" w:cs="David"/>
                <w:sz w:val="24"/>
                <w:szCs w:val="24"/>
                <w:rtl/>
              </w:rPr>
              <w:t>מספר סידורי</w:t>
            </w:r>
          </w:p>
        </w:tc>
        <w:tc>
          <w:tcPr>
            <w:tcW w:w="677" w:type="pct"/>
            <w:tcBorders>
              <w:bottom w:val="single" w:sz="4" w:space="0" w:color="auto"/>
            </w:tcBorders>
            <w:shd w:val="clear" w:color="auto" w:fill="BFBFBF" w:themeFill="background1" w:themeFillShade="BF"/>
            <w:vAlign w:val="center"/>
          </w:tcPr>
          <w:p w:rsidR="008C5554" w:rsidRPr="008C5554" w:rsidRDefault="00DB21D8" w:rsidP="00DB21D8">
            <w:pPr>
              <w:widowControl w:val="0"/>
              <w:jc w:val="center"/>
              <w:rPr>
                <w:rFonts w:ascii="David" w:hAnsi="David" w:cs="David"/>
                <w:sz w:val="24"/>
                <w:szCs w:val="24"/>
                <w:rtl/>
              </w:rPr>
            </w:pPr>
            <w:r>
              <w:rPr>
                <w:rFonts w:ascii="David" w:hAnsi="David" w:cs="David"/>
                <w:sz w:val="24"/>
                <w:szCs w:val="24"/>
                <w:rtl/>
              </w:rPr>
              <w:t>הפנייה לס</w:t>
            </w:r>
            <w:r>
              <w:rPr>
                <w:rFonts w:ascii="David" w:hAnsi="David" w:cs="David" w:hint="cs"/>
                <w:sz w:val="24"/>
                <w:szCs w:val="24"/>
                <w:rtl/>
              </w:rPr>
              <w:t xml:space="preserve">עיף </w:t>
            </w:r>
          </w:p>
        </w:tc>
        <w:tc>
          <w:tcPr>
            <w:tcW w:w="2290" w:type="pct"/>
            <w:tcBorders>
              <w:bottom w:val="single" w:sz="4" w:space="0" w:color="auto"/>
            </w:tcBorders>
            <w:shd w:val="clear" w:color="auto" w:fill="BFBFBF" w:themeFill="background1" w:themeFillShade="BF"/>
            <w:vAlign w:val="center"/>
          </w:tcPr>
          <w:p w:rsidR="008C5554" w:rsidRPr="008C5554" w:rsidRDefault="008C5554" w:rsidP="00AC3275">
            <w:pPr>
              <w:widowControl w:val="0"/>
              <w:jc w:val="center"/>
              <w:rPr>
                <w:rFonts w:ascii="David" w:hAnsi="David" w:cs="David"/>
                <w:sz w:val="24"/>
                <w:szCs w:val="24"/>
                <w:rtl/>
              </w:rPr>
            </w:pPr>
            <w:r w:rsidRPr="008C5554">
              <w:rPr>
                <w:rFonts w:ascii="David" w:hAnsi="David" w:cs="David"/>
                <w:sz w:val="24"/>
                <w:szCs w:val="24"/>
                <w:rtl/>
              </w:rPr>
              <w:t>שאלה/הערה</w:t>
            </w:r>
          </w:p>
        </w:tc>
        <w:tc>
          <w:tcPr>
            <w:tcW w:w="1600" w:type="pct"/>
            <w:tcBorders>
              <w:bottom w:val="single" w:sz="4" w:space="0" w:color="auto"/>
            </w:tcBorders>
            <w:shd w:val="clear" w:color="auto" w:fill="BFBFBF" w:themeFill="background1" w:themeFillShade="BF"/>
            <w:vAlign w:val="center"/>
          </w:tcPr>
          <w:p w:rsidR="008C5554" w:rsidRPr="008C5554" w:rsidRDefault="008C5554" w:rsidP="00AC3275">
            <w:pPr>
              <w:widowControl w:val="0"/>
              <w:jc w:val="center"/>
              <w:rPr>
                <w:rFonts w:ascii="David" w:hAnsi="David" w:cs="David"/>
                <w:sz w:val="24"/>
                <w:szCs w:val="24"/>
                <w:rtl/>
              </w:rPr>
            </w:pPr>
            <w:r w:rsidRPr="008C5554">
              <w:rPr>
                <w:rFonts w:ascii="David" w:hAnsi="David" w:cs="David"/>
                <w:sz w:val="24"/>
                <w:szCs w:val="24"/>
                <w:rtl/>
              </w:rPr>
              <w:t>תשובות</w:t>
            </w:r>
          </w:p>
        </w:tc>
      </w:tr>
      <w:tr w:rsidR="008C5554" w:rsidRPr="008C5554" w:rsidTr="00856A1F">
        <w:trPr>
          <w:cantSplit/>
        </w:trPr>
        <w:tc>
          <w:tcPr>
            <w:tcW w:w="433" w:type="pct"/>
          </w:tcPr>
          <w:p w:rsidR="008C5554" w:rsidRPr="008C5554" w:rsidRDefault="008C5554" w:rsidP="003F311A">
            <w:pPr>
              <w:jc w:val="center"/>
              <w:rPr>
                <w:rFonts w:ascii="David" w:hAnsi="David" w:cs="David"/>
                <w:sz w:val="24"/>
                <w:szCs w:val="24"/>
                <w:rtl/>
              </w:rPr>
            </w:pPr>
            <w:r w:rsidRPr="008C5554">
              <w:rPr>
                <w:rFonts w:ascii="David" w:hAnsi="David" w:cs="David" w:hint="cs"/>
                <w:sz w:val="24"/>
                <w:szCs w:val="24"/>
                <w:rtl/>
              </w:rPr>
              <w:t>1.</w:t>
            </w:r>
          </w:p>
          <w:p w:rsidR="008C5554" w:rsidRPr="008C5554" w:rsidRDefault="008C5554" w:rsidP="003F311A">
            <w:pPr>
              <w:jc w:val="center"/>
              <w:rPr>
                <w:rFonts w:ascii="David" w:hAnsi="David" w:cs="David"/>
                <w:sz w:val="24"/>
                <w:szCs w:val="24"/>
                <w:rtl/>
              </w:rPr>
            </w:pPr>
          </w:p>
        </w:tc>
        <w:tc>
          <w:tcPr>
            <w:tcW w:w="677" w:type="pct"/>
          </w:tcPr>
          <w:p w:rsidR="008C5554" w:rsidRPr="008C5554" w:rsidRDefault="008C5554" w:rsidP="003F311A">
            <w:pPr>
              <w:jc w:val="center"/>
              <w:rPr>
                <w:rFonts w:ascii="David" w:hAnsi="David" w:cs="David"/>
                <w:sz w:val="24"/>
                <w:szCs w:val="24"/>
                <w:rtl/>
              </w:rPr>
            </w:pPr>
            <w:r w:rsidRPr="008C5554">
              <w:rPr>
                <w:rFonts w:ascii="David" w:hAnsi="David" w:cs="David" w:hint="cs"/>
                <w:sz w:val="24"/>
                <w:szCs w:val="24"/>
                <w:rtl/>
              </w:rPr>
              <w:t>1</w:t>
            </w:r>
            <w:r w:rsidR="00DB21D8">
              <w:rPr>
                <w:rFonts w:ascii="David" w:hAnsi="David" w:cs="David" w:hint="cs"/>
                <w:sz w:val="24"/>
                <w:szCs w:val="24"/>
                <w:rtl/>
              </w:rPr>
              <w:t xml:space="preserve"> למכרז </w:t>
            </w:r>
          </w:p>
          <w:p w:rsidR="008C5554" w:rsidRPr="008C5554" w:rsidRDefault="008C5554" w:rsidP="003F311A">
            <w:pPr>
              <w:jc w:val="center"/>
              <w:rPr>
                <w:rFonts w:ascii="David" w:hAnsi="David" w:cs="David"/>
                <w:sz w:val="24"/>
                <w:szCs w:val="24"/>
                <w:rtl/>
              </w:rPr>
            </w:pPr>
          </w:p>
        </w:tc>
        <w:tc>
          <w:tcPr>
            <w:tcW w:w="2290" w:type="pct"/>
          </w:tcPr>
          <w:p w:rsidR="008C5554" w:rsidRPr="008C5554" w:rsidRDefault="008C5554" w:rsidP="008C5554">
            <w:pPr>
              <w:pStyle w:val="a4"/>
              <w:rPr>
                <w:rFonts w:ascii="David" w:eastAsia="Times New Roman" w:hAnsi="David" w:cs="David"/>
                <w:sz w:val="24"/>
                <w:szCs w:val="24"/>
                <w:rtl/>
              </w:rPr>
            </w:pPr>
            <w:r w:rsidRPr="008C5554">
              <w:rPr>
                <w:rFonts w:ascii="David" w:eastAsia="Times New Roman" w:hAnsi="David" w:cs="David" w:hint="cs"/>
                <w:sz w:val="24"/>
                <w:szCs w:val="24"/>
                <w:rtl/>
              </w:rPr>
              <w:t>מאחר ולא מתקיים כנס מציעים וחברתנו מעוניינת לסייר באתרים האם הדבר אפשרי וכיצד יש לבצע את התיאום?</w:t>
            </w:r>
          </w:p>
        </w:tc>
        <w:tc>
          <w:tcPr>
            <w:tcW w:w="1600" w:type="pct"/>
            <w:shd w:val="clear" w:color="auto" w:fill="FFFFFF" w:themeFill="background1"/>
            <w:vAlign w:val="center"/>
          </w:tcPr>
          <w:p w:rsidR="00984FDE" w:rsidRDefault="00984FDE" w:rsidP="00984FDE">
            <w:pPr>
              <w:widowControl w:val="0"/>
              <w:jc w:val="both"/>
              <w:rPr>
                <w:rFonts w:asciiTheme="minorHAnsi" w:hAnsiTheme="minorHAnsi" w:cs="David"/>
                <w:sz w:val="24"/>
                <w:szCs w:val="24"/>
              </w:rPr>
            </w:pPr>
            <w:r>
              <w:rPr>
                <w:rFonts w:ascii="David" w:hAnsi="David" w:cs="David" w:hint="cs"/>
                <w:sz w:val="24"/>
                <w:szCs w:val="24"/>
                <w:rtl/>
              </w:rPr>
              <w:t xml:space="preserve">ניתן לתאם במייל </w:t>
            </w:r>
            <w:hyperlink r:id="rId5" w:history="1">
              <w:r w:rsidRPr="004C5689">
                <w:rPr>
                  <w:rStyle w:val="Hyperlink"/>
                  <w:rFonts w:asciiTheme="minorHAnsi" w:hAnsiTheme="minorHAnsi" w:cs="David"/>
                  <w:sz w:val="24"/>
                  <w:szCs w:val="24"/>
                </w:rPr>
                <w:t>pinhasm@labor.gov.il</w:t>
              </w:r>
            </w:hyperlink>
          </w:p>
          <w:p w:rsidR="00984FDE" w:rsidRPr="00984FDE" w:rsidRDefault="00A937C3" w:rsidP="00984FDE">
            <w:pPr>
              <w:widowControl w:val="0"/>
              <w:jc w:val="both"/>
              <w:rPr>
                <w:rFonts w:asciiTheme="minorHAnsi" w:hAnsiTheme="minorHAnsi" w:cs="David"/>
                <w:sz w:val="24"/>
                <w:szCs w:val="24"/>
                <w:rtl/>
              </w:rPr>
            </w:pPr>
            <w:r>
              <w:rPr>
                <w:rFonts w:asciiTheme="minorHAnsi" w:hAnsiTheme="minorHAnsi" w:cs="David" w:hint="cs"/>
                <w:sz w:val="24"/>
                <w:szCs w:val="24"/>
                <w:rtl/>
              </w:rPr>
              <w:t xml:space="preserve">בציון </w:t>
            </w:r>
            <w:r w:rsidR="00984FDE">
              <w:rPr>
                <w:rFonts w:asciiTheme="minorHAnsi" w:hAnsiTheme="minorHAnsi" w:cs="David" w:hint="cs"/>
                <w:sz w:val="24"/>
                <w:szCs w:val="24"/>
                <w:rtl/>
              </w:rPr>
              <w:t xml:space="preserve">באיזה אתרים מעוניינים לסייר </w:t>
            </w:r>
          </w:p>
        </w:tc>
      </w:tr>
      <w:tr w:rsidR="00856A1F" w:rsidRPr="008C5554" w:rsidTr="00856A1F">
        <w:trPr>
          <w:cantSplit/>
        </w:trPr>
        <w:tc>
          <w:tcPr>
            <w:tcW w:w="433" w:type="pct"/>
          </w:tcPr>
          <w:p w:rsidR="008C5554" w:rsidRPr="008C5554" w:rsidRDefault="008C5554" w:rsidP="003F311A">
            <w:pPr>
              <w:jc w:val="center"/>
              <w:rPr>
                <w:rFonts w:ascii="David" w:hAnsi="David" w:cs="David"/>
                <w:sz w:val="24"/>
                <w:szCs w:val="24"/>
                <w:rtl/>
              </w:rPr>
            </w:pPr>
            <w:r w:rsidRPr="008C5554">
              <w:rPr>
                <w:rFonts w:ascii="David" w:hAnsi="David" w:cs="David" w:hint="cs"/>
                <w:sz w:val="24"/>
                <w:szCs w:val="24"/>
                <w:rtl/>
              </w:rPr>
              <w:t>2.</w:t>
            </w:r>
          </w:p>
          <w:p w:rsidR="008C5554" w:rsidRPr="008C5554" w:rsidRDefault="008C5554" w:rsidP="003F311A">
            <w:pPr>
              <w:jc w:val="center"/>
              <w:rPr>
                <w:rFonts w:ascii="David" w:hAnsi="David" w:cs="David"/>
                <w:sz w:val="24"/>
                <w:szCs w:val="24"/>
                <w:rtl/>
              </w:rPr>
            </w:pPr>
          </w:p>
        </w:tc>
        <w:tc>
          <w:tcPr>
            <w:tcW w:w="677" w:type="pct"/>
          </w:tcPr>
          <w:p w:rsidR="008C5554" w:rsidRPr="008C5554" w:rsidRDefault="008C5554" w:rsidP="003F311A">
            <w:pPr>
              <w:jc w:val="center"/>
              <w:rPr>
                <w:rFonts w:ascii="David" w:hAnsi="David" w:cs="David"/>
                <w:sz w:val="24"/>
                <w:szCs w:val="24"/>
                <w:rtl/>
              </w:rPr>
            </w:pPr>
            <w:r w:rsidRPr="008C5554">
              <w:rPr>
                <w:rFonts w:ascii="David" w:hAnsi="David" w:cs="David" w:hint="cs"/>
                <w:sz w:val="24"/>
                <w:szCs w:val="24"/>
                <w:rtl/>
              </w:rPr>
              <w:t>3</w:t>
            </w:r>
            <w:r w:rsidR="00DB21D8">
              <w:rPr>
                <w:rFonts w:ascii="David" w:hAnsi="David" w:cs="David" w:hint="cs"/>
                <w:sz w:val="24"/>
                <w:szCs w:val="24"/>
                <w:rtl/>
              </w:rPr>
              <w:t xml:space="preserve"> למכרז </w:t>
            </w:r>
          </w:p>
          <w:p w:rsidR="008C5554" w:rsidRPr="008C5554" w:rsidRDefault="008C5554" w:rsidP="003F311A">
            <w:pPr>
              <w:jc w:val="center"/>
              <w:rPr>
                <w:rFonts w:ascii="David" w:hAnsi="David" w:cs="David"/>
                <w:sz w:val="24"/>
                <w:szCs w:val="24"/>
                <w:rtl/>
              </w:rPr>
            </w:pPr>
          </w:p>
        </w:tc>
        <w:tc>
          <w:tcPr>
            <w:tcW w:w="2290" w:type="pct"/>
          </w:tcPr>
          <w:p w:rsidR="008C5554" w:rsidRPr="008C5554" w:rsidRDefault="008C5554" w:rsidP="008C5554">
            <w:pPr>
              <w:jc w:val="center"/>
              <w:rPr>
                <w:rFonts w:ascii="David" w:hAnsi="David" w:cs="David"/>
                <w:sz w:val="24"/>
                <w:szCs w:val="24"/>
                <w:rtl/>
              </w:rPr>
            </w:pPr>
            <w:r w:rsidRPr="008C5554">
              <w:rPr>
                <w:rFonts w:ascii="David" w:hAnsi="David" w:cs="David" w:hint="cs"/>
                <w:sz w:val="24"/>
                <w:szCs w:val="24"/>
                <w:rtl/>
              </w:rPr>
              <w:t>האם ניתן להגיש הצעה למחוז 1 בלבד?</w:t>
            </w:r>
          </w:p>
          <w:p w:rsidR="008C5554" w:rsidRPr="008C5554" w:rsidRDefault="008C5554" w:rsidP="008C5554">
            <w:pPr>
              <w:jc w:val="center"/>
              <w:rPr>
                <w:rFonts w:ascii="David" w:hAnsi="David" w:cs="David"/>
                <w:sz w:val="24"/>
                <w:szCs w:val="24"/>
                <w:rtl/>
              </w:rPr>
            </w:pPr>
          </w:p>
        </w:tc>
        <w:tc>
          <w:tcPr>
            <w:tcW w:w="1600" w:type="pct"/>
            <w:shd w:val="clear" w:color="auto" w:fill="FFFFFF" w:themeFill="background1"/>
            <w:vAlign w:val="center"/>
          </w:tcPr>
          <w:p w:rsidR="008C5554" w:rsidRPr="008C5554" w:rsidRDefault="00984FDE" w:rsidP="008C5554">
            <w:pPr>
              <w:widowControl w:val="0"/>
              <w:jc w:val="both"/>
              <w:rPr>
                <w:rFonts w:ascii="David" w:hAnsi="David" w:cs="David"/>
                <w:sz w:val="24"/>
                <w:szCs w:val="24"/>
                <w:rtl/>
              </w:rPr>
            </w:pPr>
            <w:r>
              <w:rPr>
                <w:rFonts w:ascii="David" w:hAnsi="David" w:cs="David" w:hint="cs"/>
                <w:sz w:val="24"/>
                <w:szCs w:val="24"/>
                <w:rtl/>
              </w:rPr>
              <w:t>כן</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3.</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5.3</w:t>
            </w:r>
            <w:r w:rsidR="00DB21D8" w:rsidRPr="00974F70">
              <w:rPr>
                <w:rFonts w:ascii="David" w:hAnsi="David" w:cs="David" w:hint="cs"/>
                <w:sz w:val="24"/>
                <w:szCs w:val="24"/>
                <w:rtl/>
              </w:rPr>
              <w:t xml:space="preserve"> למכרז </w:t>
            </w:r>
          </w:p>
          <w:p w:rsidR="008C5554" w:rsidRPr="00974F70" w:rsidRDefault="008C5554" w:rsidP="003F311A">
            <w:pPr>
              <w:jc w:val="center"/>
              <w:rPr>
                <w:rFonts w:ascii="David" w:hAnsi="David" w:cs="David"/>
                <w:sz w:val="24"/>
                <w:szCs w:val="24"/>
                <w:rtl/>
              </w:rPr>
            </w:pPr>
          </w:p>
        </w:tc>
        <w:tc>
          <w:tcPr>
            <w:tcW w:w="2290" w:type="pct"/>
          </w:tcPr>
          <w:p w:rsidR="008C5554" w:rsidRPr="00974F70" w:rsidRDefault="008C5554" w:rsidP="008C5554">
            <w:pPr>
              <w:jc w:val="center"/>
              <w:rPr>
                <w:rFonts w:ascii="David" w:hAnsi="David" w:cs="David"/>
                <w:sz w:val="24"/>
                <w:szCs w:val="24"/>
                <w:rtl/>
              </w:rPr>
            </w:pPr>
            <w:r w:rsidRPr="00974F70">
              <w:rPr>
                <w:rFonts w:ascii="David" w:hAnsi="David" w:cs="David" w:hint="cs"/>
                <w:sz w:val="24"/>
                <w:szCs w:val="24"/>
                <w:rtl/>
              </w:rPr>
              <w:t>מחוז ירושלים- באתרים שברחוב יפו ובניין כיח צויין שסיום העבודה של העובד תהיה בשעה 14:00, אנו מבקשים לדעת מהי שעת תחילת העבודה של העובדים הללו?</w:t>
            </w:r>
          </w:p>
          <w:p w:rsidR="008C5554" w:rsidRPr="00974F70" w:rsidRDefault="008C5554" w:rsidP="008C5554">
            <w:pPr>
              <w:jc w:val="center"/>
              <w:rPr>
                <w:rFonts w:ascii="David" w:hAnsi="David" w:cs="David"/>
                <w:sz w:val="24"/>
                <w:szCs w:val="24"/>
                <w:rtl/>
              </w:rPr>
            </w:pP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שעת התחלה 08:00</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4.</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6.4</w:t>
            </w:r>
            <w:r w:rsidR="00DB21D8" w:rsidRPr="00974F70">
              <w:rPr>
                <w:rFonts w:ascii="David" w:hAnsi="David" w:cs="David" w:hint="cs"/>
                <w:sz w:val="24"/>
                <w:szCs w:val="24"/>
                <w:rtl/>
              </w:rPr>
              <w:t xml:space="preserve"> למכרז </w:t>
            </w:r>
          </w:p>
          <w:p w:rsidR="008C5554" w:rsidRPr="00974F70" w:rsidRDefault="008C5554" w:rsidP="003F311A">
            <w:pPr>
              <w:jc w:val="center"/>
              <w:rPr>
                <w:rFonts w:ascii="David" w:hAnsi="David" w:cs="David"/>
                <w:sz w:val="24"/>
                <w:szCs w:val="24"/>
                <w:rtl/>
              </w:rPr>
            </w:pPr>
          </w:p>
        </w:tc>
        <w:tc>
          <w:tcPr>
            <w:tcW w:w="2290" w:type="pct"/>
          </w:tcPr>
          <w:p w:rsidR="008C5554" w:rsidRPr="00974F70" w:rsidRDefault="008C5554" w:rsidP="008C5554">
            <w:pPr>
              <w:jc w:val="center"/>
              <w:rPr>
                <w:rFonts w:ascii="David" w:hAnsi="David" w:cs="David"/>
                <w:sz w:val="24"/>
                <w:szCs w:val="24"/>
                <w:rtl/>
              </w:rPr>
            </w:pPr>
            <w:r w:rsidRPr="00974F70">
              <w:rPr>
                <w:rFonts w:ascii="David" w:hAnsi="David" w:cs="David" w:hint="cs"/>
                <w:sz w:val="24"/>
                <w:szCs w:val="24"/>
                <w:rtl/>
              </w:rPr>
              <w:t>לצורך חישוב עלות החומרים ומוצרי היגיינה אנו מבקשים לקבל את מספר העובדים בכל אתר ואתר ובאתרים שיש קבלת קהל את ממוצע של מספר המבקרים מידי חודש.</w:t>
            </w:r>
          </w:p>
          <w:p w:rsidR="008C5554" w:rsidRPr="00974F70" w:rsidRDefault="008C5554" w:rsidP="008C5554">
            <w:pPr>
              <w:jc w:val="center"/>
              <w:rPr>
                <w:rFonts w:ascii="David" w:hAnsi="David" w:cs="David"/>
                <w:sz w:val="24"/>
                <w:szCs w:val="24"/>
                <w:rtl/>
              </w:rPr>
            </w:pPr>
          </w:p>
        </w:tc>
        <w:tc>
          <w:tcPr>
            <w:tcW w:w="1600" w:type="pct"/>
            <w:shd w:val="clear" w:color="auto" w:fill="FFFFFF" w:themeFill="background1"/>
            <w:vAlign w:val="center"/>
          </w:tcPr>
          <w:p w:rsidR="00EA0B25" w:rsidRPr="00974F70" w:rsidRDefault="00EA0B25" w:rsidP="0034053F">
            <w:pPr>
              <w:rPr>
                <w:rtl/>
              </w:rPr>
            </w:pPr>
            <w:r w:rsidRPr="00974F70">
              <w:rPr>
                <w:rFonts w:hint="cs"/>
                <w:rtl/>
              </w:rPr>
              <w:t xml:space="preserve">מרכזי הכשרה </w:t>
            </w:r>
            <w:r w:rsidR="0034053F" w:rsidRPr="00974F70">
              <w:rPr>
                <w:rFonts w:hint="cs"/>
                <w:rtl/>
              </w:rPr>
              <w:t xml:space="preserve">(כרמיאל, תמרה, אשקלון, מלט"ב חולון ותל ארזה ירושלים)  </w:t>
            </w:r>
            <w:r w:rsidRPr="00974F70">
              <w:rPr>
                <w:rFonts w:hint="cs"/>
                <w:rtl/>
              </w:rPr>
              <w:t>בין 250-400 אנשים בממוצע</w:t>
            </w:r>
          </w:p>
          <w:p w:rsidR="008C5554" w:rsidRPr="00974F70" w:rsidRDefault="0034053F" w:rsidP="00EA0B25">
            <w:pPr>
              <w:rPr>
                <w:rtl/>
              </w:rPr>
            </w:pPr>
            <w:r w:rsidRPr="00974F70">
              <w:rPr>
                <w:rFonts w:hint="cs"/>
                <w:rtl/>
              </w:rPr>
              <w:t xml:space="preserve">שאר האתרים </w:t>
            </w:r>
            <w:r w:rsidR="00EA0B25" w:rsidRPr="00974F70">
              <w:rPr>
                <w:rFonts w:hint="cs"/>
                <w:rtl/>
              </w:rPr>
              <w:t xml:space="preserve">בין 10-80 אנשים בממוצע. </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5.</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11.6</w:t>
            </w:r>
            <w:r w:rsidR="00DB21D8" w:rsidRPr="00974F70">
              <w:rPr>
                <w:rFonts w:ascii="David" w:hAnsi="David" w:cs="David" w:hint="cs"/>
                <w:sz w:val="24"/>
                <w:szCs w:val="24"/>
                <w:rtl/>
              </w:rPr>
              <w:t xml:space="preserve"> למכרז </w:t>
            </w:r>
          </w:p>
          <w:p w:rsidR="008C5554" w:rsidRPr="00974F70" w:rsidRDefault="008C5554" w:rsidP="003F311A">
            <w:pPr>
              <w:jc w:val="center"/>
              <w:rPr>
                <w:rFonts w:ascii="David" w:hAnsi="David" w:cs="David"/>
                <w:sz w:val="24"/>
                <w:szCs w:val="24"/>
                <w:rtl/>
              </w:rPr>
            </w:pPr>
          </w:p>
        </w:tc>
        <w:tc>
          <w:tcPr>
            <w:tcW w:w="2290" w:type="pct"/>
          </w:tcPr>
          <w:p w:rsidR="008C5554" w:rsidRPr="00974F70" w:rsidRDefault="008C5554" w:rsidP="008C5554">
            <w:pPr>
              <w:pStyle w:val="a4"/>
              <w:numPr>
                <w:ilvl w:val="0"/>
                <w:numId w:val="1"/>
              </w:numPr>
              <w:spacing w:after="0" w:line="240" w:lineRule="auto"/>
              <w:jc w:val="center"/>
              <w:rPr>
                <w:rFonts w:ascii="David" w:eastAsia="Times New Roman" w:hAnsi="David" w:cs="David"/>
                <w:sz w:val="24"/>
                <w:szCs w:val="24"/>
              </w:rPr>
            </w:pPr>
            <w:r w:rsidRPr="00974F70">
              <w:rPr>
                <w:rFonts w:ascii="David" w:eastAsia="Times New Roman" w:hAnsi="David" w:cs="David" w:hint="cs"/>
                <w:sz w:val="24"/>
                <w:szCs w:val="24"/>
                <w:rtl/>
              </w:rPr>
              <w:t>האם נידרש להעביר את עובדי הניקיון סיווג ביטחוני?</w:t>
            </w:r>
          </w:p>
          <w:p w:rsidR="008C5554" w:rsidRPr="00974F70" w:rsidRDefault="008C5554" w:rsidP="008C5554">
            <w:pPr>
              <w:pStyle w:val="a4"/>
              <w:numPr>
                <w:ilvl w:val="0"/>
                <w:numId w:val="1"/>
              </w:numPr>
              <w:spacing w:after="0" w:line="240" w:lineRule="auto"/>
              <w:jc w:val="center"/>
              <w:rPr>
                <w:rFonts w:ascii="David" w:eastAsia="Times New Roman" w:hAnsi="David" w:cs="David"/>
                <w:sz w:val="24"/>
                <w:szCs w:val="24"/>
              </w:rPr>
            </w:pPr>
            <w:r w:rsidRPr="00974F70">
              <w:rPr>
                <w:rFonts w:ascii="David" w:eastAsia="Times New Roman" w:hAnsi="David" w:cs="David" w:hint="cs"/>
                <w:sz w:val="24"/>
                <w:szCs w:val="24"/>
                <w:rtl/>
              </w:rPr>
              <w:t>מה רמת הסיווג הנדרשת?</w:t>
            </w:r>
          </w:p>
          <w:p w:rsidR="008C5554" w:rsidRPr="00974F70" w:rsidRDefault="008C5554" w:rsidP="008C5554">
            <w:pPr>
              <w:pStyle w:val="a4"/>
              <w:numPr>
                <w:ilvl w:val="0"/>
                <w:numId w:val="1"/>
              </w:numPr>
              <w:spacing w:after="0" w:line="240" w:lineRule="auto"/>
              <w:jc w:val="center"/>
              <w:rPr>
                <w:rFonts w:ascii="David" w:eastAsia="Times New Roman" w:hAnsi="David" w:cs="David"/>
                <w:sz w:val="24"/>
                <w:szCs w:val="24"/>
                <w:rtl/>
              </w:rPr>
            </w:pPr>
            <w:r w:rsidRPr="00974F70">
              <w:rPr>
                <w:rFonts w:ascii="David" w:eastAsia="Times New Roman" w:hAnsi="David" w:cs="David" w:hint="cs"/>
                <w:sz w:val="24"/>
                <w:szCs w:val="24"/>
                <w:rtl/>
              </w:rPr>
              <w:t>כמה זמן לוקח לאשר עובד?</w:t>
            </w:r>
          </w:p>
          <w:p w:rsidR="008C5554" w:rsidRPr="00974F70" w:rsidRDefault="008C5554" w:rsidP="008C5554">
            <w:pPr>
              <w:jc w:val="center"/>
              <w:rPr>
                <w:rFonts w:ascii="David" w:hAnsi="David" w:cs="David"/>
                <w:sz w:val="24"/>
                <w:szCs w:val="24"/>
                <w:rtl/>
              </w:rPr>
            </w:pPr>
          </w:p>
          <w:p w:rsidR="008C5554" w:rsidRPr="00974F70" w:rsidRDefault="008C5554" w:rsidP="008C5554">
            <w:pPr>
              <w:rPr>
                <w:rFonts w:ascii="David" w:hAnsi="David" w:cs="David"/>
                <w:sz w:val="24"/>
                <w:szCs w:val="24"/>
                <w:rtl/>
              </w:rPr>
            </w:pPr>
          </w:p>
        </w:tc>
        <w:tc>
          <w:tcPr>
            <w:tcW w:w="1600" w:type="pct"/>
            <w:shd w:val="clear" w:color="auto" w:fill="FFFFFF" w:themeFill="background1"/>
            <w:vAlign w:val="center"/>
          </w:tcPr>
          <w:p w:rsidR="008C5554" w:rsidRPr="00974F70" w:rsidRDefault="005079F8" w:rsidP="008C5554">
            <w:pPr>
              <w:widowControl w:val="0"/>
              <w:jc w:val="both"/>
              <w:rPr>
                <w:rFonts w:ascii="David" w:hAnsi="David" w:cs="David"/>
                <w:sz w:val="24"/>
                <w:szCs w:val="24"/>
                <w:rtl/>
              </w:rPr>
            </w:pPr>
            <w:r w:rsidRPr="00974F70">
              <w:rPr>
                <w:rFonts w:ascii="David" w:hAnsi="David" w:cs="David" w:hint="cs"/>
                <w:sz w:val="24"/>
                <w:szCs w:val="24"/>
                <w:rtl/>
              </w:rPr>
              <w:t xml:space="preserve">נדרש לבדיקה ביטחונית בהתאם להגדרות הביטחון </w:t>
            </w:r>
            <w:r w:rsidR="00A937C3" w:rsidRPr="00974F70">
              <w:rPr>
                <w:rFonts w:ascii="David" w:hAnsi="David" w:cs="David" w:hint="cs"/>
                <w:sz w:val="24"/>
                <w:szCs w:val="24"/>
                <w:rtl/>
              </w:rPr>
              <w:t>.</w:t>
            </w:r>
          </w:p>
          <w:p w:rsidR="005079F8" w:rsidRPr="00974F70" w:rsidRDefault="005079F8" w:rsidP="005079F8">
            <w:pPr>
              <w:widowControl w:val="0"/>
              <w:jc w:val="both"/>
              <w:rPr>
                <w:rFonts w:ascii="David" w:hAnsi="David" w:cs="David"/>
                <w:sz w:val="24"/>
                <w:szCs w:val="24"/>
                <w:rtl/>
              </w:rPr>
            </w:pPr>
            <w:r w:rsidRPr="00974F70">
              <w:rPr>
                <w:rFonts w:ascii="David" w:hAnsi="David" w:cs="David" w:hint="cs"/>
                <w:sz w:val="24"/>
                <w:szCs w:val="24"/>
                <w:rtl/>
              </w:rPr>
              <w:t xml:space="preserve">אישור ניתן עד 10 ימי עבודה  מיום קבלת הטפסים </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6.</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4</w:t>
            </w:r>
            <w:r w:rsidR="00DB21D8" w:rsidRPr="00974F70">
              <w:rPr>
                <w:rFonts w:ascii="David" w:hAnsi="David" w:cs="David" w:hint="cs"/>
                <w:sz w:val="24"/>
                <w:szCs w:val="24"/>
                <w:rtl/>
              </w:rPr>
              <w:t xml:space="preserve"> למכרז </w:t>
            </w:r>
          </w:p>
          <w:p w:rsidR="008C5554" w:rsidRPr="00974F70" w:rsidRDefault="008C5554" w:rsidP="003F311A">
            <w:pPr>
              <w:jc w:val="center"/>
              <w:rPr>
                <w:rFonts w:ascii="David" w:hAnsi="David" w:cs="David"/>
                <w:sz w:val="24"/>
                <w:szCs w:val="24"/>
                <w:rtl/>
              </w:rPr>
            </w:pPr>
          </w:p>
        </w:tc>
        <w:tc>
          <w:tcPr>
            <w:tcW w:w="2290" w:type="pct"/>
          </w:tcPr>
          <w:p w:rsidR="008C5554" w:rsidRPr="00974F70" w:rsidRDefault="008C5554" w:rsidP="008C5554">
            <w:pPr>
              <w:jc w:val="center"/>
              <w:rPr>
                <w:rFonts w:ascii="David" w:hAnsi="David" w:cs="David"/>
                <w:sz w:val="24"/>
                <w:szCs w:val="24"/>
                <w:rtl/>
              </w:rPr>
            </w:pPr>
            <w:r w:rsidRPr="00974F70">
              <w:rPr>
                <w:rFonts w:ascii="David" w:hAnsi="David" w:cs="David" w:hint="cs"/>
                <w:sz w:val="24"/>
                <w:szCs w:val="24"/>
                <w:rtl/>
              </w:rPr>
              <w:t>בהתייחסותנו לאחוז הרווח מהו אמור לכלול בתוכו?</w:t>
            </w:r>
          </w:p>
          <w:p w:rsidR="008C5554" w:rsidRPr="00974F70" w:rsidRDefault="008C5554" w:rsidP="008C5554">
            <w:pPr>
              <w:rPr>
                <w:rFonts w:ascii="David" w:hAnsi="David" w:cs="David"/>
                <w:sz w:val="24"/>
                <w:szCs w:val="24"/>
                <w:rtl/>
              </w:rPr>
            </w:pP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 xml:space="preserve">את כל התקורות כפי שמפורט במכרז </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7.</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נספח תמחירי לעובדי ניקיון סעיף 1.1</w:t>
            </w:r>
          </w:p>
          <w:p w:rsidR="008C5554" w:rsidRPr="00974F70" w:rsidRDefault="008C5554" w:rsidP="003F311A">
            <w:pPr>
              <w:jc w:val="center"/>
              <w:rPr>
                <w:rFonts w:ascii="David" w:hAnsi="David" w:cs="David"/>
                <w:sz w:val="24"/>
                <w:szCs w:val="24"/>
                <w:rtl/>
              </w:rPr>
            </w:pPr>
          </w:p>
        </w:tc>
        <w:tc>
          <w:tcPr>
            <w:tcW w:w="2290" w:type="pct"/>
          </w:tcPr>
          <w:p w:rsidR="008C5554" w:rsidRPr="00974F70" w:rsidRDefault="008C5554" w:rsidP="008C5554">
            <w:pPr>
              <w:jc w:val="center"/>
              <w:rPr>
                <w:rFonts w:ascii="David" w:hAnsi="David" w:cs="David"/>
                <w:sz w:val="24"/>
                <w:szCs w:val="24"/>
                <w:rtl/>
              </w:rPr>
            </w:pPr>
            <w:r w:rsidRPr="00974F70">
              <w:rPr>
                <w:rFonts w:ascii="David" w:hAnsi="David" w:cs="David" w:hint="cs"/>
                <w:sz w:val="24"/>
                <w:szCs w:val="24"/>
                <w:rtl/>
              </w:rPr>
              <w:t>כידוע לא ניתן לגייס עובדי ניקיון למשרדים ממשלתיים בשכר מינימום על כן אנו מבקשים שתדרשו שהתעריף לתשלום יהיה לפחות 20% מעל שכר המינימום כמקובל נכון להיום במשרדים ממשלתיים.</w:t>
            </w:r>
          </w:p>
          <w:p w:rsidR="008C5554" w:rsidRPr="00974F70" w:rsidRDefault="008C5554" w:rsidP="008C5554">
            <w:pPr>
              <w:jc w:val="center"/>
              <w:rPr>
                <w:rFonts w:ascii="David" w:hAnsi="David" w:cs="David"/>
                <w:sz w:val="24"/>
                <w:szCs w:val="24"/>
                <w:rtl/>
              </w:rPr>
            </w:pP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 xml:space="preserve">שכר העובדים הינו בהתאם להוראת התכ"ם כפי שמופיעה במסמכי המכרז </w:t>
            </w:r>
          </w:p>
        </w:tc>
      </w:tr>
      <w:tr w:rsidR="00856A1F" w:rsidRPr="00974F70" w:rsidTr="00856A1F">
        <w:trPr>
          <w:cantSplit/>
        </w:trPr>
        <w:tc>
          <w:tcPr>
            <w:tcW w:w="433" w:type="pct"/>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8.</w:t>
            </w:r>
          </w:p>
          <w:p w:rsidR="008C5554" w:rsidRPr="00974F70" w:rsidRDefault="008C5554" w:rsidP="003F311A">
            <w:pPr>
              <w:jc w:val="center"/>
              <w:rPr>
                <w:rFonts w:ascii="David" w:hAnsi="David" w:cs="David"/>
                <w:sz w:val="24"/>
                <w:szCs w:val="24"/>
                <w:rtl/>
              </w:rPr>
            </w:pPr>
          </w:p>
        </w:tc>
        <w:tc>
          <w:tcPr>
            <w:tcW w:w="677" w:type="pct"/>
          </w:tcPr>
          <w:p w:rsidR="008C5554" w:rsidRPr="00974F70" w:rsidRDefault="008C5554" w:rsidP="003F311A">
            <w:pPr>
              <w:jc w:val="center"/>
              <w:rPr>
                <w:rFonts w:cs="David"/>
                <w:sz w:val="24"/>
                <w:szCs w:val="24"/>
                <w:rtl/>
              </w:rPr>
            </w:pPr>
            <w:r w:rsidRPr="00974F70">
              <w:rPr>
                <w:rFonts w:cs="David" w:hint="cs"/>
                <w:sz w:val="24"/>
                <w:szCs w:val="24"/>
                <w:rtl/>
              </w:rPr>
              <w:t>7</w:t>
            </w:r>
            <w:r w:rsidR="00DB21D8" w:rsidRPr="00974F70">
              <w:rPr>
                <w:rFonts w:cs="David" w:hint="cs"/>
                <w:sz w:val="24"/>
                <w:szCs w:val="24"/>
                <w:rtl/>
              </w:rPr>
              <w:t xml:space="preserve"> למכרז </w:t>
            </w:r>
          </w:p>
          <w:p w:rsidR="008C5554" w:rsidRPr="00974F70" w:rsidRDefault="008C5554" w:rsidP="003F311A">
            <w:pPr>
              <w:jc w:val="center"/>
              <w:rPr>
                <w:rFonts w:cs="David"/>
                <w:sz w:val="24"/>
                <w:szCs w:val="24"/>
                <w:rtl/>
              </w:rPr>
            </w:pPr>
          </w:p>
        </w:tc>
        <w:tc>
          <w:tcPr>
            <w:tcW w:w="2290" w:type="pct"/>
          </w:tcPr>
          <w:p w:rsidR="008C5554" w:rsidRPr="00974F70" w:rsidRDefault="008C5554" w:rsidP="008C5554">
            <w:pPr>
              <w:jc w:val="center"/>
              <w:rPr>
                <w:rFonts w:cs="David"/>
                <w:sz w:val="24"/>
                <w:szCs w:val="24"/>
                <w:rtl/>
              </w:rPr>
            </w:pPr>
            <w:r w:rsidRPr="00974F70">
              <w:rPr>
                <w:rFonts w:cs="David" w:hint="cs"/>
                <w:sz w:val="24"/>
                <w:szCs w:val="24"/>
                <w:rtl/>
              </w:rPr>
              <w:t>אנו מבקשים לקבל את ותק העובדים שמבצעים את עבודות הניקיון היום בחלוקה לאתרים.</w:t>
            </w:r>
          </w:p>
          <w:p w:rsidR="008C5554" w:rsidRPr="00974F70" w:rsidRDefault="008C5554" w:rsidP="008C5554">
            <w:pPr>
              <w:jc w:val="center"/>
              <w:rPr>
                <w:rFonts w:cs="David"/>
                <w:sz w:val="24"/>
                <w:szCs w:val="24"/>
                <w:rtl/>
              </w:rPr>
            </w:pPr>
          </w:p>
        </w:tc>
        <w:tc>
          <w:tcPr>
            <w:tcW w:w="1600" w:type="pct"/>
            <w:shd w:val="clear" w:color="auto" w:fill="FFFFFF" w:themeFill="background1"/>
            <w:vAlign w:val="center"/>
          </w:tcPr>
          <w:p w:rsidR="008C5554" w:rsidRPr="00974F70" w:rsidRDefault="0091523A" w:rsidP="008C5554">
            <w:pPr>
              <w:widowControl w:val="0"/>
              <w:jc w:val="both"/>
              <w:rPr>
                <w:rFonts w:ascii="David" w:hAnsi="David" w:cs="David"/>
                <w:sz w:val="24"/>
                <w:szCs w:val="24"/>
                <w:rtl/>
              </w:rPr>
            </w:pPr>
            <w:r w:rsidRPr="00974F70">
              <w:rPr>
                <w:rFonts w:ascii="David" w:hAnsi="David" w:cs="David" w:hint="cs"/>
                <w:sz w:val="24"/>
                <w:szCs w:val="24"/>
                <w:rtl/>
              </w:rPr>
              <w:t xml:space="preserve">המידע אינו מצוי ברשות המשרד. </w:t>
            </w:r>
          </w:p>
          <w:p w:rsidR="0091523A" w:rsidRPr="00974F70" w:rsidRDefault="0091523A" w:rsidP="0091523A">
            <w:pPr>
              <w:widowControl w:val="0"/>
              <w:jc w:val="both"/>
              <w:rPr>
                <w:rFonts w:ascii="David" w:hAnsi="David" w:cs="David"/>
                <w:sz w:val="24"/>
                <w:szCs w:val="24"/>
                <w:rtl/>
              </w:rPr>
            </w:pPr>
            <w:r w:rsidRPr="00974F70">
              <w:rPr>
                <w:rFonts w:ascii="David" w:hAnsi="David" w:cs="David" w:hint="cs"/>
                <w:sz w:val="24"/>
                <w:szCs w:val="24"/>
                <w:rtl/>
              </w:rPr>
              <w:t xml:space="preserve">בהתאם להוראת התכ"ם </w:t>
            </w:r>
            <w:r w:rsidRPr="00974F70">
              <w:rPr>
                <w:rFonts w:ascii="David" w:hAnsi="David" w:cs="David"/>
                <w:sz w:val="24"/>
                <w:szCs w:val="24"/>
                <w:rtl/>
              </w:rPr>
              <w:t>–</w:t>
            </w:r>
          </w:p>
          <w:p w:rsidR="0091523A" w:rsidRPr="00974F70" w:rsidRDefault="0091523A" w:rsidP="0091523A">
            <w:pPr>
              <w:widowControl w:val="0"/>
              <w:jc w:val="both"/>
              <w:rPr>
                <w:rFonts w:ascii="David" w:hAnsi="David" w:cs="David"/>
                <w:b/>
                <w:i/>
                <w:sz w:val="24"/>
                <w:szCs w:val="24"/>
              </w:rPr>
            </w:pPr>
            <w:r w:rsidRPr="00974F70">
              <w:rPr>
                <w:rFonts w:ascii="David" w:hAnsi="David" w:cs="David" w:hint="cs"/>
                <w:sz w:val="24"/>
                <w:szCs w:val="24"/>
                <w:rtl/>
              </w:rPr>
              <w:t>נותן השירותים התחייב "כ</w:t>
            </w:r>
            <w:r w:rsidRPr="00974F70">
              <w:rPr>
                <w:rFonts w:ascii="David" w:hAnsi="David" w:cs="David" w:hint="cs"/>
                <w:b/>
                <w:i/>
                <w:sz w:val="24"/>
                <w:szCs w:val="24"/>
                <w:rtl/>
              </w:rPr>
              <w:t xml:space="preserve">י, במועד סיום </w:t>
            </w:r>
            <w:r w:rsidRPr="00974F70">
              <w:rPr>
                <w:rFonts w:ascii="David" w:hAnsi="David" w:cs="David" w:hint="cs"/>
                <w:b/>
                <w:i/>
                <w:sz w:val="24"/>
                <w:szCs w:val="24"/>
                <w:rtl/>
              </w:rPr>
              <w:lastRenderedPageBreak/>
              <w:t>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91523A" w:rsidRPr="00974F70" w:rsidRDefault="0091523A" w:rsidP="008C5554">
            <w:pPr>
              <w:widowControl w:val="0"/>
              <w:jc w:val="both"/>
              <w:rPr>
                <w:rFonts w:ascii="David" w:hAnsi="David" w:cs="David"/>
                <w:sz w:val="24"/>
                <w:szCs w:val="24"/>
                <w:rtl/>
              </w:rPr>
            </w:pPr>
          </w:p>
          <w:p w:rsidR="0091523A" w:rsidRPr="00974F70" w:rsidRDefault="0091523A" w:rsidP="008C5554">
            <w:pPr>
              <w:widowControl w:val="0"/>
              <w:jc w:val="both"/>
              <w:rPr>
                <w:rFonts w:ascii="David" w:hAnsi="David" w:cs="David"/>
                <w:sz w:val="24"/>
                <w:szCs w:val="24"/>
                <w:rtl/>
              </w:rPr>
            </w:pPr>
          </w:p>
        </w:tc>
      </w:tr>
      <w:tr w:rsidR="00872557" w:rsidRPr="00974F70" w:rsidTr="00856A1F">
        <w:trPr>
          <w:cantSplit/>
        </w:trPr>
        <w:tc>
          <w:tcPr>
            <w:tcW w:w="433" w:type="pct"/>
            <w:shd w:val="clear" w:color="auto" w:fill="FFFFFF" w:themeFill="background1"/>
            <w:vAlign w:val="center"/>
          </w:tcPr>
          <w:p w:rsidR="00872557" w:rsidRPr="00974F70" w:rsidRDefault="00872557" w:rsidP="003F311A">
            <w:pPr>
              <w:jc w:val="center"/>
              <w:rPr>
                <w:rFonts w:ascii="David" w:hAnsi="David" w:cs="David"/>
                <w:sz w:val="24"/>
                <w:szCs w:val="24"/>
                <w:rtl/>
              </w:rPr>
            </w:pPr>
            <w:r w:rsidRPr="00974F70">
              <w:rPr>
                <w:rFonts w:ascii="David" w:hAnsi="David" w:cs="David" w:hint="cs"/>
                <w:sz w:val="24"/>
                <w:szCs w:val="24"/>
                <w:rtl/>
              </w:rPr>
              <w:lastRenderedPageBreak/>
              <w:t>9.</w:t>
            </w:r>
          </w:p>
        </w:tc>
        <w:tc>
          <w:tcPr>
            <w:tcW w:w="677" w:type="pct"/>
            <w:shd w:val="clear" w:color="auto" w:fill="FFFFFF" w:themeFill="background1"/>
            <w:vAlign w:val="center"/>
          </w:tcPr>
          <w:p w:rsidR="00872557" w:rsidRPr="00974F70" w:rsidRDefault="00872557" w:rsidP="00DB21D8">
            <w:pPr>
              <w:jc w:val="center"/>
              <w:rPr>
                <w:rtl/>
              </w:rPr>
            </w:pPr>
            <w:r w:rsidRPr="00974F70">
              <w:rPr>
                <w:rFonts w:hint="cs"/>
                <w:rtl/>
              </w:rPr>
              <w:t xml:space="preserve">9.15.2.1 </w:t>
            </w:r>
            <w:r w:rsidR="00DB21D8" w:rsidRPr="00974F70">
              <w:rPr>
                <w:rFonts w:hint="cs"/>
                <w:rtl/>
              </w:rPr>
              <w:t xml:space="preserve">להסכם ההתקשרות </w:t>
            </w:r>
          </w:p>
          <w:p w:rsidR="00872557" w:rsidRPr="00974F70" w:rsidRDefault="00872557" w:rsidP="003F311A">
            <w:pPr>
              <w:jc w:val="center"/>
              <w:rPr>
                <w:rFonts w:ascii="David" w:hAnsi="David" w:cs="David"/>
                <w:sz w:val="24"/>
                <w:szCs w:val="24"/>
                <w:rtl/>
              </w:rPr>
            </w:pPr>
          </w:p>
        </w:tc>
        <w:tc>
          <w:tcPr>
            <w:tcW w:w="2290" w:type="pct"/>
            <w:shd w:val="clear" w:color="auto" w:fill="FFFFFF" w:themeFill="background1"/>
            <w:vAlign w:val="center"/>
          </w:tcPr>
          <w:p w:rsidR="00872557" w:rsidRPr="00974F70" w:rsidRDefault="00872557" w:rsidP="00872557">
            <w:pPr>
              <w:spacing w:after="0" w:line="240" w:lineRule="auto"/>
              <w:rPr>
                <w:rFonts w:cs="David"/>
                <w:sz w:val="24"/>
                <w:szCs w:val="24"/>
                <w:rtl/>
              </w:rPr>
            </w:pPr>
            <w:r w:rsidRPr="00974F70">
              <w:rPr>
                <w:rFonts w:cs="David" w:hint="cs"/>
                <w:sz w:val="24"/>
                <w:szCs w:val="24"/>
                <w:rtl/>
              </w:rPr>
              <w:t>אנו מבקשים שההצמדה לשכר המינימום תהיה גם לעובדים ששכרם גבוה יותר משכר המינימום מאחר ובתחשיב שאנו מכינים וכדי שתהיה יכולת לגייס עובדים חשוב לנו לשמור על הפער של שכר שאנו מתכוונים לשלם לעובדים לבין שכר המינימום.</w:t>
            </w:r>
          </w:p>
          <w:p w:rsidR="00872557" w:rsidRPr="00974F70" w:rsidRDefault="00872557" w:rsidP="00872557">
            <w:pPr>
              <w:spacing w:after="0" w:line="240" w:lineRule="auto"/>
              <w:rPr>
                <w:rFonts w:cs="David"/>
                <w:sz w:val="24"/>
                <w:szCs w:val="24"/>
                <w:rtl/>
              </w:rPr>
            </w:pPr>
          </w:p>
          <w:p w:rsidR="00872557" w:rsidRPr="00974F70" w:rsidRDefault="00872557" w:rsidP="008C5554">
            <w:pPr>
              <w:spacing w:after="0" w:line="240" w:lineRule="auto"/>
              <w:rPr>
                <w:rFonts w:cs="David"/>
                <w:sz w:val="24"/>
                <w:szCs w:val="24"/>
                <w:rtl/>
              </w:rPr>
            </w:pPr>
          </w:p>
        </w:tc>
        <w:tc>
          <w:tcPr>
            <w:tcW w:w="1600" w:type="pct"/>
            <w:shd w:val="clear" w:color="auto" w:fill="FFFFFF" w:themeFill="background1"/>
            <w:vAlign w:val="center"/>
          </w:tcPr>
          <w:p w:rsidR="0039630F" w:rsidRPr="00974F70" w:rsidRDefault="0039630F" w:rsidP="00AC3275">
            <w:pPr>
              <w:widowControl w:val="0"/>
              <w:jc w:val="both"/>
              <w:rPr>
                <w:rtl/>
              </w:rPr>
            </w:pPr>
            <w:r w:rsidRPr="00974F70">
              <w:rPr>
                <w:rFonts w:hint="cs"/>
                <w:rtl/>
              </w:rPr>
              <w:t xml:space="preserve">המשרד אינו מתערב בשיקול דעת המציע ביחס להצעת המחיר המוגשת על ידו. </w:t>
            </w:r>
          </w:p>
          <w:p w:rsidR="00872557" w:rsidRPr="00974F70" w:rsidRDefault="0039630F" w:rsidP="0039630F">
            <w:pPr>
              <w:widowControl w:val="0"/>
              <w:jc w:val="both"/>
              <w:rPr>
                <w:rFonts w:ascii="David" w:hAnsi="David" w:cs="David"/>
                <w:sz w:val="24"/>
                <w:szCs w:val="24"/>
                <w:rtl/>
              </w:rPr>
            </w:pPr>
            <w:r w:rsidRPr="00974F70">
              <w:rPr>
                <w:rFonts w:hint="cs"/>
                <w:rtl/>
              </w:rPr>
              <w:t>תשלום הצמדה נעשה בהתאם לקבוע בהוראות התכ"ם.</w:t>
            </w:r>
            <w:r w:rsidR="00984FDE" w:rsidRPr="00974F70">
              <w:rPr>
                <w:rFonts w:hint="cs"/>
                <w:rtl/>
              </w:rPr>
              <w:t xml:space="preserve">   </w:t>
            </w:r>
          </w:p>
        </w:tc>
      </w:tr>
      <w:tr w:rsidR="008C5554" w:rsidRPr="00974F70" w:rsidTr="00856A1F">
        <w:trPr>
          <w:cantSplit/>
        </w:trPr>
        <w:tc>
          <w:tcPr>
            <w:tcW w:w="433" w:type="pct"/>
            <w:shd w:val="clear" w:color="auto" w:fill="FFFFFF" w:themeFill="background1"/>
            <w:vAlign w:val="center"/>
          </w:tcPr>
          <w:p w:rsidR="008C5554" w:rsidRPr="00974F70" w:rsidRDefault="00872557" w:rsidP="003F311A">
            <w:pPr>
              <w:jc w:val="center"/>
              <w:rPr>
                <w:rFonts w:ascii="David" w:hAnsi="David" w:cs="David"/>
                <w:sz w:val="24"/>
                <w:szCs w:val="24"/>
                <w:rtl/>
              </w:rPr>
            </w:pPr>
            <w:r w:rsidRPr="00974F70">
              <w:rPr>
                <w:rFonts w:ascii="David" w:hAnsi="David" w:cs="David" w:hint="cs"/>
                <w:sz w:val="24"/>
                <w:szCs w:val="24"/>
                <w:rtl/>
              </w:rPr>
              <w:t>10.</w:t>
            </w:r>
          </w:p>
        </w:tc>
        <w:tc>
          <w:tcPr>
            <w:tcW w:w="677" w:type="pct"/>
            <w:shd w:val="clear" w:color="auto" w:fill="FFFFFF" w:themeFill="background1"/>
            <w:vAlign w:val="center"/>
          </w:tcPr>
          <w:p w:rsidR="008C5554" w:rsidRPr="00974F70" w:rsidRDefault="008C5554" w:rsidP="003F311A">
            <w:pPr>
              <w:jc w:val="center"/>
              <w:rPr>
                <w:rFonts w:ascii="David" w:hAnsi="David" w:cs="David"/>
                <w:sz w:val="24"/>
                <w:szCs w:val="24"/>
              </w:rPr>
            </w:pPr>
            <w:r w:rsidRPr="00974F70">
              <w:rPr>
                <w:rFonts w:ascii="David" w:hAnsi="David" w:cs="David" w:hint="cs"/>
                <w:sz w:val="24"/>
                <w:szCs w:val="24"/>
                <w:rtl/>
              </w:rPr>
              <w:t>8.4</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8C5554" w:rsidRPr="00974F70" w:rsidRDefault="008C5554" w:rsidP="008C5554">
            <w:pPr>
              <w:spacing w:after="0" w:line="240" w:lineRule="auto"/>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להוסיף</w:t>
            </w:r>
            <w:r w:rsidRPr="00974F70">
              <w:rPr>
                <w:rFonts w:cs="David"/>
                <w:sz w:val="24"/>
                <w:szCs w:val="24"/>
                <w:rtl/>
              </w:rPr>
              <w:t xml:space="preserve"> </w:t>
            </w:r>
            <w:r w:rsidRPr="00974F70">
              <w:rPr>
                <w:rFonts w:cs="David" w:hint="cs"/>
                <w:sz w:val="24"/>
                <w:szCs w:val="24"/>
                <w:rtl/>
              </w:rPr>
              <w:t>בסיפא</w:t>
            </w:r>
            <w:r w:rsidRPr="00974F70">
              <w:rPr>
                <w:rFonts w:cs="David"/>
                <w:sz w:val="24"/>
                <w:szCs w:val="24"/>
                <w:rtl/>
              </w:rPr>
              <w:t xml:space="preserve"> </w:t>
            </w:r>
            <w:r w:rsidRPr="00974F70">
              <w:rPr>
                <w:rFonts w:cs="David" w:hint="cs"/>
                <w:sz w:val="24"/>
                <w:szCs w:val="24"/>
                <w:rtl/>
              </w:rPr>
              <w:t>של</w:t>
            </w:r>
            <w:r w:rsidRPr="00974F70">
              <w:rPr>
                <w:rFonts w:cs="David"/>
                <w:sz w:val="24"/>
                <w:szCs w:val="24"/>
                <w:rtl/>
              </w:rPr>
              <w:t xml:space="preserve"> </w:t>
            </w:r>
            <w:r w:rsidRPr="00974F70">
              <w:rPr>
                <w:rFonts w:cs="David" w:hint="cs"/>
                <w:sz w:val="24"/>
                <w:szCs w:val="24"/>
                <w:rtl/>
              </w:rPr>
              <w:t>סע</w:t>
            </w:r>
            <w:r w:rsidRPr="00974F70">
              <w:rPr>
                <w:rFonts w:cs="David"/>
                <w:sz w:val="24"/>
                <w:szCs w:val="24"/>
                <w:rtl/>
              </w:rPr>
              <w:t xml:space="preserve">' 8.4 </w:t>
            </w:r>
            <w:r w:rsidRPr="00974F70">
              <w:rPr>
                <w:rFonts w:cs="David" w:hint="cs"/>
                <w:sz w:val="24"/>
                <w:szCs w:val="24"/>
                <w:rtl/>
              </w:rPr>
              <w:t>בעמ</w:t>
            </w:r>
            <w:r w:rsidRPr="00974F70">
              <w:rPr>
                <w:rFonts w:cs="David"/>
                <w:sz w:val="24"/>
                <w:szCs w:val="24"/>
                <w:rtl/>
              </w:rPr>
              <w:t xml:space="preserve">' 11 - </w:t>
            </w:r>
            <w:r w:rsidRPr="00974F70">
              <w:rPr>
                <w:rFonts w:cs="David" w:hint="cs"/>
                <w:sz w:val="24"/>
                <w:szCs w:val="24"/>
                <w:rtl/>
              </w:rPr>
              <w:t>לספק</w:t>
            </w:r>
            <w:r w:rsidRPr="00974F70">
              <w:rPr>
                <w:rFonts w:cs="David"/>
                <w:sz w:val="24"/>
                <w:szCs w:val="24"/>
                <w:rtl/>
              </w:rPr>
              <w:t xml:space="preserve"> </w:t>
            </w:r>
            <w:r w:rsidRPr="00974F70">
              <w:rPr>
                <w:rFonts w:cs="David" w:hint="cs"/>
                <w:sz w:val="24"/>
                <w:szCs w:val="24"/>
                <w:rtl/>
              </w:rPr>
              <w:t>שמורה</w:t>
            </w:r>
            <w:r w:rsidRPr="00974F70">
              <w:rPr>
                <w:rFonts w:cs="David"/>
                <w:sz w:val="24"/>
                <w:szCs w:val="24"/>
                <w:rtl/>
              </w:rPr>
              <w:t xml:space="preserve"> </w:t>
            </w:r>
            <w:r w:rsidRPr="00974F70">
              <w:rPr>
                <w:rFonts w:cs="David" w:hint="cs"/>
                <w:sz w:val="24"/>
                <w:szCs w:val="24"/>
                <w:rtl/>
              </w:rPr>
              <w:t>הזכות</w:t>
            </w:r>
            <w:r w:rsidRPr="00974F70">
              <w:rPr>
                <w:rFonts w:cs="David"/>
                <w:sz w:val="24"/>
                <w:szCs w:val="24"/>
                <w:rtl/>
              </w:rPr>
              <w:t xml:space="preserve"> </w:t>
            </w:r>
            <w:r w:rsidRPr="00974F70">
              <w:rPr>
                <w:rFonts w:cs="David" w:hint="cs"/>
                <w:sz w:val="24"/>
                <w:szCs w:val="24"/>
                <w:rtl/>
              </w:rPr>
              <w:t>להפסיק</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ההתקשרות</w:t>
            </w:r>
            <w:r w:rsidRPr="00974F70">
              <w:rPr>
                <w:rFonts w:cs="David"/>
                <w:sz w:val="24"/>
                <w:szCs w:val="24"/>
                <w:rtl/>
              </w:rPr>
              <w:t xml:space="preserve"> </w:t>
            </w:r>
            <w:r w:rsidRPr="00974F70">
              <w:rPr>
                <w:rFonts w:cs="David" w:hint="cs"/>
                <w:sz w:val="24"/>
                <w:szCs w:val="24"/>
                <w:rtl/>
              </w:rPr>
              <w:t>עם</w:t>
            </w:r>
            <w:r w:rsidRPr="00974F70">
              <w:rPr>
                <w:rFonts w:cs="David"/>
                <w:sz w:val="24"/>
                <w:szCs w:val="24"/>
                <w:rtl/>
              </w:rPr>
              <w:t xml:space="preserve"> </w:t>
            </w:r>
            <w:r w:rsidRPr="00974F70">
              <w:rPr>
                <w:rFonts w:cs="David" w:hint="cs"/>
                <w:sz w:val="24"/>
                <w:szCs w:val="24"/>
                <w:rtl/>
              </w:rPr>
              <w:t>המשרד</w:t>
            </w:r>
            <w:r w:rsidRPr="00974F70">
              <w:rPr>
                <w:rFonts w:cs="David"/>
                <w:sz w:val="24"/>
                <w:szCs w:val="24"/>
                <w:rtl/>
              </w:rPr>
              <w:t xml:space="preserve"> </w:t>
            </w:r>
            <w:r w:rsidRPr="00974F70">
              <w:rPr>
                <w:rFonts w:cs="David" w:hint="cs"/>
                <w:sz w:val="24"/>
                <w:szCs w:val="24"/>
                <w:rtl/>
              </w:rPr>
              <w:t>לפני</w:t>
            </w:r>
            <w:r w:rsidRPr="00974F70">
              <w:rPr>
                <w:rFonts w:cs="David"/>
                <w:sz w:val="24"/>
                <w:szCs w:val="24"/>
                <w:rtl/>
              </w:rPr>
              <w:t xml:space="preserve"> </w:t>
            </w:r>
            <w:r w:rsidRPr="00974F70">
              <w:rPr>
                <w:rFonts w:cs="David" w:hint="cs"/>
                <w:sz w:val="24"/>
                <w:szCs w:val="24"/>
                <w:rtl/>
              </w:rPr>
              <w:t>תום</w:t>
            </w:r>
            <w:r w:rsidRPr="00974F70">
              <w:rPr>
                <w:rFonts w:cs="David"/>
                <w:sz w:val="24"/>
                <w:szCs w:val="24"/>
                <w:rtl/>
              </w:rPr>
              <w:t xml:space="preserve"> </w:t>
            </w:r>
            <w:r w:rsidRPr="00974F70">
              <w:rPr>
                <w:rFonts w:cs="David" w:hint="cs"/>
                <w:sz w:val="24"/>
                <w:szCs w:val="24"/>
                <w:rtl/>
              </w:rPr>
              <w:t>תקופת</w:t>
            </w:r>
            <w:r w:rsidRPr="00974F70">
              <w:rPr>
                <w:rFonts w:cs="David"/>
                <w:sz w:val="24"/>
                <w:szCs w:val="24"/>
                <w:rtl/>
              </w:rPr>
              <w:t xml:space="preserve"> </w:t>
            </w:r>
            <w:r w:rsidRPr="00974F70">
              <w:rPr>
                <w:rFonts w:cs="David" w:hint="cs"/>
                <w:sz w:val="24"/>
                <w:szCs w:val="24"/>
                <w:rtl/>
              </w:rPr>
              <w:t>ההתקשרות</w:t>
            </w:r>
            <w:r w:rsidRPr="00974F70">
              <w:rPr>
                <w:rFonts w:cs="David"/>
                <w:sz w:val="24"/>
                <w:szCs w:val="24"/>
                <w:rtl/>
              </w:rPr>
              <w:t xml:space="preserve"> </w:t>
            </w:r>
            <w:r w:rsidRPr="00974F70">
              <w:rPr>
                <w:rFonts w:cs="David" w:hint="cs"/>
                <w:sz w:val="24"/>
                <w:szCs w:val="24"/>
                <w:rtl/>
              </w:rPr>
              <w:t>מכל</w:t>
            </w:r>
            <w:r w:rsidRPr="00974F70">
              <w:rPr>
                <w:rFonts w:cs="David"/>
                <w:sz w:val="24"/>
                <w:szCs w:val="24"/>
                <w:rtl/>
              </w:rPr>
              <w:t xml:space="preserve"> </w:t>
            </w:r>
            <w:r w:rsidRPr="00974F70">
              <w:rPr>
                <w:rFonts w:cs="David" w:hint="cs"/>
                <w:sz w:val="24"/>
                <w:szCs w:val="24"/>
                <w:rtl/>
              </w:rPr>
              <w:t>סיבה</w:t>
            </w:r>
            <w:r w:rsidRPr="00974F70">
              <w:rPr>
                <w:rFonts w:cs="David"/>
                <w:sz w:val="24"/>
                <w:szCs w:val="24"/>
                <w:rtl/>
              </w:rPr>
              <w:t xml:space="preserve">, </w:t>
            </w:r>
            <w:r w:rsidRPr="00974F70">
              <w:rPr>
                <w:rFonts w:cs="David" w:hint="cs"/>
                <w:sz w:val="24"/>
                <w:szCs w:val="24"/>
                <w:rtl/>
              </w:rPr>
              <w:t>לפי</w:t>
            </w:r>
            <w:r w:rsidRPr="00974F70">
              <w:rPr>
                <w:rFonts w:cs="David"/>
                <w:sz w:val="24"/>
                <w:szCs w:val="24"/>
                <w:rtl/>
              </w:rPr>
              <w:t xml:space="preserve"> </w:t>
            </w:r>
            <w:r w:rsidRPr="00974F70">
              <w:rPr>
                <w:rFonts w:cs="David" w:hint="cs"/>
                <w:sz w:val="24"/>
                <w:szCs w:val="24"/>
                <w:rtl/>
              </w:rPr>
              <w:t>שיקול</w:t>
            </w:r>
            <w:r w:rsidRPr="00974F70">
              <w:rPr>
                <w:rFonts w:cs="David"/>
                <w:sz w:val="24"/>
                <w:szCs w:val="24"/>
                <w:rtl/>
              </w:rPr>
              <w:t xml:space="preserve"> </w:t>
            </w:r>
            <w:r w:rsidRPr="00974F70">
              <w:rPr>
                <w:rFonts w:cs="David" w:hint="cs"/>
                <w:sz w:val="24"/>
                <w:szCs w:val="24"/>
                <w:rtl/>
              </w:rPr>
              <w:t>דעתו</w:t>
            </w:r>
            <w:r w:rsidRPr="00974F70">
              <w:rPr>
                <w:rFonts w:cs="David"/>
                <w:sz w:val="24"/>
                <w:szCs w:val="24"/>
                <w:rtl/>
              </w:rPr>
              <w:t xml:space="preserve"> </w:t>
            </w:r>
            <w:r w:rsidRPr="00974F70">
              <w:rPr>
                <w:rFonts w:cs="David" w:hint="cs"/>
                <w:sz w:val="24"/>
                <w:szCs w:val="24"/>
                <w:rtl/>
              </w:rPr>
              <w:t>הבלעדי</w:t>
            </w:r>
            <w:r w:rsidRPr="00974F70">
              <w:rPr>
                <w:rFonts w:cs="David"/>
                <w:sz w:val="24"/>
                <w:szCs w:val="24"/>
                <w:rtl/>
              </w:rPr>
              <w:t xml:space="preserve">, </w:t>
            </w:r>
            <w:r w:rsidRPr="00974F70">
              <w:rPr>
                <w:rFonts w:cs="David" w:hint="cs"/>
                <w:sz w:val="24"/>
                <w:szCs w:val="24"/>
                <w:rtl/>
              </w:rPr>
              <w:t>בהודעה</w:t>
            </w:r>
            <w:r w:rsidRPr="00974F70">
              <w:rPr>
                <w:rFonts w:cs="David"/>
                <w:sz w:val="24"/>
                <w:szCs w:val="24"/>
                <w:rtl/>
              </w:rPr>
              <w:t xml:space="preserve"> </w:t>
            </w:r>
            <w:r w:rsidRPr="00974F70">
              <w:rPr>
                <w:rFonts w:cs="David" w:hint="cs"/>
                <w:sz w:val="24"/>
                <w:szCs w:val="24"/>
                <w:rtl/>
              </w:rPr>
              <w:t>בכתב</w:t>
            </w:r>
            <w:r w:rsidRPr="00974F70">
              <w:rPr>
                <w:rFonts w:cs="David"/>
                <w:sz w:val="24"/>
                <w:szCs w:val="24"/>
                <w:rtl/>
              </w:rPr>
              <w:t xml:space="preserve">, 90 </w:t>
            </w:r>
            <w:r w:rsidRPr="00974F70">
              <w:rPr>
                <w:rFonts w:cs="David" w:hint="cs"/>
                <w:sz w:val="24"/>
                <w:szCs w:val="24"/>
                <w:rtl/>
              </w:rPr>
              <w:t>ימים</w:t>
            </w:r>
            <w:r w:rsidRPr="00974F70">
              <w:rPr>
                <w:rFonts w:cs="David"/>
                <w:sz w:val="24"/>
                <w:szCs w:val="24"/>
                <w:rtl/>
              </w:rPr>
              <w:t xml:space="preserve"> </w:t>
            </w:r>
            <w:r w:rsidRPr="00974F70">
              <w:rPr>
                <w:rFonts w:cs="David" w:hint="cs"/>
                <w:sz w:val="24"/>
                <w:szCs w:val="24"/>
                <w:rtl/>
              </w:rPr>
              <w:t>מראש</w:t>
            </w:r>
            <w:r w:rsidRPr="00974F70">
              <w:rPr>
                <w:rFonts w:cs="David"/>
                <w:sz w:val="24"/>
                <w:szCs w:val="24"/>
                <w:rtl/>
              </w:rPr>
              <w:t>.</w:t>
            </w:r>
          </w:p>
          <w:p w:rsidR="008C5554" w:rsidRPr="00974F70" w:rsidRDefault="008C5554" w:rsidP="008C5554">
            <w:pPr>
              <w:spacing w:after="0" w:line="240" w:lineRule="auto"/>
              <w:rPr>
                <w:rFonts w:cs="David"/>
                <w:sz w:val="24"/>
                <w:szCs w:val="24"/>
                <w:rtl/>
              </w:rPr>
            </w:pPr>
          </w:p>
          <w:p w:rsidR="008C5554" w:rsidRPr="00974F70" w:rsidRDefault="008C5554" w:rsidP="00AC3275">
            <w:pPr>
              <w:widowControl w:val="0"/>
              <w:rPr>
                <w:rFonts w:cs="David"/>
                <w:sz w:val="24"/>
                <w:szCs w:val="24"/>
              </w:rPr>
            </w:pPr>
          </w:p>
        </w:tc>
        <w:tc>
          <w:tcPr>
            <w:tcW w:w="1600" w:type="pct"/>
            <w:shd w:val="clear" w:color="auto" w:fill="FFFFFF" w:themeFill="background1"/>
            <w:vAlign w:val="center"/>
          </w:tcPr>
          <w:p w:rsidR="008C5554" w:rsidRPr="00974F70" w:rsidRDefault="0039630F" w:rsidP="00AC3275">
            <w:pPr>
              <w:widowControl w:val="0"/>
              <w:jc w:val="both"/>
              <w:rPr>
                <w:rFonts w:ascii="David" w:hAnsi="David" w:cs="David"/>
                <w:sz w:val="24"/>
                <w:szCs w:val="24"/>
                <w:rtl/>
              </w:rPr>
            </w:pPr>
            <w:r w:rsidRPr="00974F70">
              <w:rPr>
                <w:rFonts w:ascii="David" w:hAnsi="David" w:cs="David" w:hint="cs"/>
                <w:sz w:val="24"/>
                <w:szCs w:val="24"/>
                <w:rtl/>
              </w:rPr>
              <w:t xml:space="preserve">התיקון המוצע אינו מאושר. </w:t>
            </w:r>
            <w:r w:rsidR="00984FDE" w:rsidRPr="00974F70">
              <w:rPr>
                <w:rFonts w:ascii="David" w:hAnsi="David" w:cs="David" w:hint="cs"/>
                <w:sz w:val="24"/>
                <w:szCs w:val="24"/>
                <w:rtl/>
              </w:rPr>
              <w:t xml:space="preserve"> </w:t>
            </w:r>
          </w:p>
        </w:tc>
      </w:tr>
      <w:tr w:rsidR="00984FDE" w:rsidRPr="00974F70" w:rsidTr="00896E28">
        <w:trPr>
          <w:cantSplit/>
        </w:trPr>
        <w:tc>
          <w:tcPr>
            <w:tcW w:w="433" w:type="pct"/>
            <w:shd w:val="clear" w:color="auto" w:fill="FFFFFF" w:themeFill="background1"/>
            <w:vAlign w:val="center"/>
          </w:tcPr>
          <w:p w:rsidR="00984FDE" w:rsidRPr="00974F70" w:rsidRDefault="00984FDE" w:rsidP="003F311A">
            <w:pPr>
              <w:jc w:val="center"/>
              <w:rPr>
                <w:rFonts w:ascii="David" w:hAnsi="David" w:cs="David"/>
                <w:sz w:val="24"/>
                <w:szCs w:val="24"/>
                <w:rtl/>
              </w:rPr>
            </w:pPr>
            <w:r w:rsidRPr="00974F70">
              <w:rPr>
                <w:rFonts w:ascii="David" w:hAnsi="David" w:cs="David" w:hint="cs"/>
                <w:sz w:val="24"/>
                <w:szCs w:val="24"/>
                <w:rtl/>
              </w:rPr>
              <w:t>11.</w:t>
            </w:r>
          </w:p>
        </w:tc>
        <w:tc>
          <w:tcPr>
            <w:tcW w:w="677" w:type="pct"/>
            <w:shd w:val="clear" w:color="auto" w:fill="FFFFFF" w:themeFill="background1"/>
            <w:vAlign w:val="center"/>
          </w:tcPr>
          <w:p w:rsidR="00984FDE" w:rsidRPr="00974F70" w:rsidRDefault="00984FDE" w:rsidP="003F311A">
            <w:pPr>
              <w:jc w:val="center"/>
              <w:rPr>
                <w:rFonts w:ascii="David" w:hAnsi="David" w:cs="David"/>
                <w:sz w:val="24"/>
                <w:szCs w:val="24"/>
              </w:rPr>
            </w:pPr>
            <w:r w:rsidRPr="00974F70">
              <w:rPr>
                <w:rFonts w:ascii="David" w:hAnsi="David" w:cs="David" w:hint="cs"/>
                <w:sz w:val="24"/>
                <w:szCs w:val="24"/>
                <w:rtl/>
              </w:rPr>
              <w:t>סעיף 3.6 להסכם ההתקשרות</w:t>
            </w:r>
          </w:p>
        </w:tc>
        <w:tc>
          <w:tcPr>
            <w:tcW w:w="2290" w:type="pct"/>
            <w:shd w:val="clear" w:color="auto" w:fill="FFFFFF" w:themeFill="background1"/>
            <w:vAlign w:val="center"/>
          </w:tcPr>
          <w:p w:rsidR="00984FDE" w:rsidRPr="00974F70" w:rsidRDefault="00984FDE" w:rsidP="008C5554">
            <w:pPr>
              <w:spacing w:after="0" w:line="240" w:lineRule="auto"/>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להוסיף</w:t>
            </w:r>
            <w:r w:rsidRPr="00974F70">
              <w:rPr>
                <w:rFonts w:cs="David"/>
                <w:sz w:val="24"/>
                <w:szCs w:val="24"/>
                <w:rtl/>
              </w:rPr>
              <w:t xml:space="preserve"> </w:t>
            </w:r>
            <w:r w:rsidRPr="00974F70">
              <w:rPr>
                <w:rFonts w:cs="David" w:hint="cs"/>
                <w:sz w:val="24"/>
                <w:szCs w:val="24"/>
                <w:rtl/>
              </w:rPr>
              <w:t>בס</w:t>
            </w:r>
            <w:r w:rsidRPr="00974F70">
              <w:rPr>
                <w:rFonts w:cs="David"/>
                <w:sz w:val="24"/>
                <w:szCs w:val="24"/>
                <w:rtl/>
              </w:rPr>
              <w:t xml:space="preserve">' 3.6 </w:t>
            </w:r>
            <w:r w:rsidRPr="00974F70">
              <w:rPr>
                <w:rFonts w:cs="David" w:hint="cs"/>
                <w:sz w:val="24"/>
                <w:szCs w:val="24"/>
                <w:rtl/>
              </w:rPr>
              <w:t>בעמ</w:t>
            </w:r>
            <w:r w:rsidRPr="00974F70">
              <w:rPr>
                <w:rFonts w:cs="David"/>
                <w:sz w:val="24"/>
                <w:szCs w:val="24"/>
                <w:rtl/>
              </w:rPr>
              <w:t xml:space="preserve">' 57 - </w:t>
            </w:r>
            <w:r w:rsidRPr="00974F70">
              <w:rPr>
                <w:rFonts w:cs="David" w:hint="cs"/>
                <w:sz w:val="24"/>
                <w:szCs w:val="24"/>
                <w:rtl/>
              </w:rPr>
              <w:t>הספק</w:t>
            </w:r>
            <w:r w:rsidRPr="00974F70">
              <w:rPr>
                <w:rFonts w:cs="David"/>
                <w:sz w:val="24"/>
                <w:szCs w:val="24"/>
                <w:rtl/>
              </w:rPr>
              <w:t xml:space="preserve"> </w:t>
            </w:r>
            <w:r w:rsidRPr="00974F70">
              <w:rPr>
                <w:rFonts w:cs="David" w:hint="cs"/>
                <w:sz w:val="24"/>
                <w:szCs w:val="24"/>
                <w:rtl/>
              </w:rPr>
              <w:t>יהיה</w:t>
            </w:r>
            <w:r w:rsidRPr="00974F70">
              <w:rPr>
                <w:rFonts w:cs="David"/>
                <w:sz w:val="24"/>
                <w:szCs w:val="24"/>
                <w:rtl/>
              </w:rPr>
              <w:t xml:space="preserve"> </w:t>
            </w:r>
            <w:r w:rsidRPr="00974F70">
              <w:rPr>
                <w:rFonts w:cs="David" w:hint="cs"/>
                <w:sz w:val="24"/>
                <w:szCs w:val="24"/>
                <w:rtl/>
              </w:rPr>
              <w:t>רשאי</w:t>
            </w:r>
            <w:r w:rsidRPr="00974F70">
              <w:rPr>
                <w:rFonts w:cs="David"/>
                <w:sz w:val="24"/>
                <w:szCs w:val="24"/>
                <w:rtl/>
              </w:rPr>
              <w:t xml:space="preserve"> </w:t>
            </w:r>
            <w:r w:rsidRPr="00974F70">
              <w:rPr>
                <w:rFonts w:cs="David" w:hint="cs"/>
                <w:sz w:val="24"/>
                <w:szCs w:val="24"/>
                <w:rtl/>
              </w:rPr>
              <w:t>להביא</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ההסכם</w:t>
            </w:r>
            <w:r w:rsidRPr="00974F70">
              <w:rPr>
                <w:rFonts w:cs="David"/>
                <w:sz w:val="24"/>
                <w:szCs w:val="24"/>
                <w:rtl/>
              </w:rPr>
              <w:t xml:space="preserve"> </w:t>
            </w:r>
            <w:r w:rsidRPr="00974F70">
              <w:rPr>
                <w:rFonts w:cs="David" w:hint="cs"/>
                <w:sz w:val="24"/>
                <w:szCs w:val="24"/>
                <w:rtl/>
              </w:rPr>
              <w:t>לידי</w:t>
            </w:r>
            <w:r w:rsidRPr="00974F70">
              <w:rPr>
                <w:rFonts w:cs="David"/>
                <w:sz w:val="24"/>
                <w:szCs w:val="24"/>
                <w:rtl/>
              </w:rPr>
              <w:t xml:space="preserve"> </w:t>
            </w:r>
            <w:r w:rsidRPr="00974F70">
              <w:rPr>
                <w:rFonts w:cs="David" w:hint="cs"/>
                <w:sz w:val="24"/>
                <w:szCs w:val="24"/>
                <w:rtl/>
              </w:rPr>
              <w:t>גמר</w:t>
            </w:r>
            <w:r w:rsidRPr="00974F70">
              <w:rPr>
                <w:rFonts w:cs="David"/>
                <w:sz w:val="24"/>
                <w:szCs w:val="24"/>
                <w:rtl/>
              </w:rPr>
              <w:t xml:space="preserve"> </w:t>
            </w:r>
            <w:r w:rsidRPr="00974F70">
              <w:rPr>
                <w:rFonts w:cs="David" w:hint="cs"/>
                <w:sz w:val="24"/>
                <w:szCs w:val="24"/>
                <w:rtl/>
              </w:rPr>
              <w:t>כולו</w:t>
            </w:r>
            <w:r w:rsidRPr="00974F70">
              <w:rPr>
                <w:rFonts w:cs="David"/>
                <w:sz w:val="24"/>
                <w:szCs w:val="24"/>
                <w:rtl/>
              </w:rPr>
              <w:t xml:space="preserve"> </w:t>
            </w:r>
            <w:r w:rsidRPr="00974F70">
              <w:rPr>
                <w:rFonts w:cs="David" w:hint="cs"/>
                <w:sz w:val="24"/>
                <w:szCs w:val="24"/>
                <w:rtl/>
              </w:rPr>
              <w:t>או</w:t>
            </w:r>
            <w:r w:rsidRPr="00974F70">
              <w:rPr>
                <w:rFonts w:cs="David"/>
                <w:sz w:val="24"/>
                <w:szCs w:val="24"/>
                <w:rtl/>
              </w:rPr>
              <w:t xml:space="preserve"> </w:t>
            </w:r>
            <w:r w:rsidRPr="00974F70">
              <w:rPr>
                <w:rFonts w:cs="David" w:hint="cs"/>
                <w:sz w:val="24"/>
                <w:szCs w:val="24"/>
                <w:rtl/>
              </w:rPr>
              <w:t>כל</w:t>
            </w:r>
            <w:r w:rsidRPr="00974F70">
              <w:rPr>
                <w:rFonts w:cs="David"/>
                <w:sz w:val="24"/>
                <w:szCs w:val="24"/>
                <w:rtl/>
              </w:rPr>
              <w:t xml:space="preserve"> </w:t>
            </w:r>
            <w:r w:rsidRPr="00974F70">
              <w:rPr>
                <w:rFonts w:cs="David" w:hint="cs"/>
                <w:sz w:val="24"/>
                <w:szCs w:val="24"/>
                <w:rtl/>
              </w:rPr>
              <w:t>חלק</w:t>
            </w:r>
            <w:r w:rsidRPr="00974F70">
              <w:rPr>
                <w:rFonts w:cs="David"/>
                <w:sz w:val="24"/>
                <w:szCs w:val="24"/>
                <w:rtl/>
              </w:rPr>
              <w:t xml:space="preserve"> </w:t>
            </w:r>
            <w:r w:rsidRPr="00974F70">
              <w:rPr>
                <w:rFonts w:cs="David" w:hint="cs"/>
                <w:sz w:val="24"/>
                <w:szCs w:val="24"/>
                <w:rtl/>
              </w:rPr>
              <w:t>ממנו</w:t>
            </w:r>
            <w:r w:rsidRPr="00974F70">
              <w:rPr>
                <w:rFonts w:cs="David"/>
                <w:sz w:val="24"/>
                <w:szCs w:val="24"/>
                <w:rtl/>
              </w:rPr>
              <w:t xml:space="preserve"> </w:t>
            </w:r>
            <w:r w:rsidRPr="00974F70">
              <w:rPr>
                <w:rFonts w:cs="David" w:hint="cs"/>
                <w:sz w:val="24"/>
                <w:szCs w:val="24"/>
                <w:rtl/>
              </w:rPr>
              <w:t>תוך</w:t>
            </w:r>
            <w:r w:rsidRPr="00974F70">
              <w:rPr>
                <w:rFonts w:cs="David"/>
                <w:sz w:val="24"/>
                <w:szCs w:val="24"/>
                <w:rtl/>
              </w:rPr>
              <w:t xml:space="preserve"> </w:t>
            </w:r>
            <w:r w:rsidRPr="00974F70">
              <w:rPr>
                <w:rFonts w:cs="David" w:hint="cs"/>
                <w:sz w:val="24"/>
                <w:szCs w:val="24"/>
                <w:rtl/>
              </w:rPr>
              <w:t>תקופת</w:t>
            </w:r>
            <w:r w:rsidRPr="00974F70">
              <w:rPr>
                <w:rFonts w:cs="David"/>
                <w:sz w:val="24"/>
                <w:szCs w:val="24"/>
                <w:rtl/>
              </w:rPr>
              <w:t xml:space="preserve"> </w:t>
            </w:r>
            <w:r w:rsidRPr="00974F70">
              <w:rPr>
                <w:rFonts w:cs="David" w:hint="cs"/>
                <w:sz w:val="24"/>
                <w:szCs w:val="24"/>
                <w:rtl/>
              </w:rPr>
              <w:t>ההסכם</w:t>
            </w:r>
            <w:r w:rsidRPr="00974F70">
              <w:rPr>
                <w:rFonts w:cs="David"/>
                <w:sz w:val="24"/>
                <w:szCs w:val="24"/>
                <w:rtl/>
              </w:rPr>
              <w:t xml:space="preserve"> </w:t>
            </w:r>
            <w:r w:rsidRPr="00974F70">
              <w:rPr>
                <w:rFonts w:cs="David" w:hint="cs"/>
                <w:sz w:val="24"/>
                <w:szCs w:val="24"/>
                <w:rtl/>
              </w:rPr>
              <w:t>בהתראה</w:t>
            </w:r>
            <w:r w:rsidRPr="00974F70">
              <w:rPr>
                <w:rFonts w:cs="David"/>
                <w:sz w:val="24"/>
                <w:szCs w:val="24"/>
                <w:rtl/>
              </w:rPr>
              <w:t xml:space="preserve"> </w:t>
            </w:r>
            <w:r w:rsidRPr="00974F70">
              <w:rPr>
                <w:rFonts w:cs="David" w:hint="cs"/>
                <w:sz w:val="24"/>
                <w:szCs w:val="24"/>
                <w:rtl/>
              </w:rPr>
              <w:t>של</w:t>
            </w:r>
            <w:r w:rsidRPr="00974F70">
              <w:rPr>
                <w:rFonts w:cs="David"/>
                <w:sz w:val="24"/>
                <w:szCs w:val="24"/>
                <w:rtl/>
              </w:rPr>
              <w:t xml:space="preserve"> 90 </w:t>
            </w:r>
            <w:r w:rsidRPr="00974F70">
              <w:rPr>
                <w:rFonts w:cs="David" w:hint="cs"/>
                <w:sz w:val="24"/>
                <w:szCs w:val="24"/>
                <w:rtl/>
              </w:rPr>
              <w:t>ימים</w:t>
            </w:r>
            <w:r w:rsidRPr="00974F70">
              <w:rPr>
                <w:rFonts w:cs="David"/>
                <w:sz w:val="24"/>
                <w:szCs w:val="24"/>
                <w:rtl/>
              </w:rPr>
              <w:t xml:space="preserve"> </w:t>
            </w:r>
            <w:r w:rsidRPr="00974F70">
              <w:rPr>
                <w:rFonts w:cs="David" w:hint="cs"/>
                <w:sz w:val="24"/>
                <w:szCs w:val="24"/>
                <w:rtl/>
              </w:rPr>
              <w:t>מראש</w:t>
            </w:r>
            <w:r w:rsidRPr="00974F70">
              <w:rPr>
                <w:rFonts w:cs="David"/>
                <w:sz w:val="24"/>
                <w:szCs w:val="24"/>
                <w:rtl/>
              </w:rPr>
              <w:t xml:space="preserve">.  </w:t>
            </w:r>
          </w:p>
          <w:p w:rsidR="00984FDE" w:rsidRPr="00974F70" w:rsidRDefault="00984FDE" w:rsidP="00AC3275">
            <w:pPr>
              <w:widowControl w:val="0"/>
              <w:rPr>
                <w:rFonts w:cs="David"/>
                <w:sz w:val="24"/>
                <w:szCs w:val="24"/>
              </w:rPr>
            </w:pPr>
          </w:p>
        </w:tc>
        <w:tc>
          <w:tcPr>
            <w:tcW w:w="1600" w:type="pct"/>
            <w:shd w:val="clear" w:color="auto" w:fill="FFFFFF" w:themeFill="background1"/>
          </w:tcPr>
          <w:p w:rsidR="00984FDE" w:rsidRPr="00974F70" w:rsidRDefault="0039630F" w:rsidP="0039630F">
            <w:r w:rsidRPr="00974F70">
              <w:rPr>
                <w:rFonts w:ascii="David" w:hAnsi="David" w:cs="David" w:hint="cs"/>
                <w:sz w:val="24"/>
                <w:szCs w:val="24"/>
                <w:rtl/>
              </w:rPr>
              <w:t xml:space="preserve">התיקון המוצע אינו מאושר. </w:t>
            </w:r>
          </w:p>
        </w:tc>
      </w:tr>
      <w:tr w:rsidR="00984FDE" w:rsidRPr="00974F70" w:rsidTr="00896E28">
        <w:trPr>
          <w:cantSplit/>
          <w:trHeight w:val="1299"/>
        </w:trPr>
        <w:tc>
          <w:tcPr>
            <w:tcW w:w="433" w:type="pct"/>
            <w:shd w:val="clear" w:color="auto" w:fill="FFFFFF" w:themeFill="background1"/>
            <w:vAlign w:val="center"/>
          </w:tcPr>
          <w:p w:rsidR="00984FDE" w:rsidRPr="00974F70" w:rsidRDefault="00984FDE" w:rsidP="003F311A">
            <w:pPr>
              <w:jc w:val="center"/>
              <w:rPr>
                <w:rFonts w:ascii="David" w:hAnsi="David" w:cs="David"/>
                <w:sz w:val="24"/>
                <w:szCs w:val="24"/>
                <w:rtl/>
              </w:rPr>
            </w:pPr>
            <w:r w:rsidRPr="00974F70">
              <w:rPr>
                <w:rFonts w:ascii="David" w:hAnsi="David" w:cs="David" w:hint="cs"/>
                <w:sz w:val="24"/>
                <w:szCs w:val="24"/>
                <w:rtl/>
              </w:rPr>
              <w:t>12.</w:t>
            </w:r>
          </w:p>
        </w:tc>
        <w:tc>
          <w:tcPr>
            <w:tcW w:w="677" w:type="pct"/>
            <w:shd w:val="clear" w:color="auto" w:fill="FFFFFF" w:themeFill="background1"/>
            <w:vAlign w:val="center"/>
          </w:tcPr>
          <w:p w:rsidR="00984FDE" w:rsidRPr="00974F70" w:rsidRDefault="00984FDE" w:rsidP="003F311A">
            <w:pPr>
              <w:jc w:val="center"/>
              <w:rPr>
                <w:rFonts w:ascii="David" w:hAnsi="David" w:cs="David"/>
                <w:sz w:val="24"/>
                <w:szCs w:val="24"/>
              </w:rPr>
            </w:pPr>
            <w:r w:rsidRPr="00974F70">
              <w:rPr>
                <w:rFonts w:ascii="David" w:hAnsi="David" w:cs="David" w:hint="cs"/>
                <w:sz w:val="24"/>
                <w:szCs w:val="24"/>
                <w:rtl/>
              </w:rPr>
              <w:t>סעיף 14.1  להסכם ההתקשרות</w:t>
            </w:r>
          </w:p>
        </w:tc>
        <w:tc>
          <w:tcPr>
            <w:tcW w:w="2290" w:type="pct"/>
            <w:shd w:val="clear" w:color="auto" w:fill="FFFFFF" w:themeFill="background1"/>
            <w:vAlign w:val="center"/>
          </w:tcPr>
          <w:p w:rsidR="00984FDE" w:rsidRPr="00974F70" w:rsidRDefault="00984FDE" w:rsidP="008C5554">
            <w:pPr>
              <w:spacing w:after="0" w:line="240" w:lineRule="auto"/>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להוסיף</w:t>
            </w:r>
            <w:r w:rsidRPr="00974F70">
              <w:rPr>
                <w:rFonts w:cs="David"/>
                <w:sz w:val="24"/>
                <w:szCs w:val="24"/>
                <w:rtl/>
              </w:rPr>
              <w:t xml:space="preserve"> </w:t>
            </w:r>
            <w:r w:rsidRPr="00974F70">
              <w:rPr>
                <w:rFonts w:cs="David" w:hint="cs"/>
                <w:sz w:val="24"/>
                <w:szCs w:val="24"/>
                <w:rtl/>
              </w:rPr>
              <w:t>בסע</w:t>
            </w:r>
            <w:r w:rsidRPr="00974F70">
              <w:rPr>
                <w:rFonts w:cs="David"/>
                <w:sz w:val="24"/>
                <w:szCs w:val="24"/>
                <w:rtl/>
              </w:rPr>
              <w:t xml:space="preserve">' 14.1 </w:t>
            </w:r>
            <w:r w:rsidRPr="00974F70">
              <w:rPr>
                <w:rFonts w:cs="David" w:hint="cs"/>
                <w:sz w:val="24"/>
                <w:szCs w:val="24"/>
                <w:rtl/>
              </w:rPr>
              <w:t>בעמ</w:t>
            </w:r>
            <w:r w:rsidRPr="00974F70">
              <w:rPr>
                <w:rFonts w:cs="David"/>
                <w:sz w:val="24"/>
                <w:szCs w:val="24"/>
                <w:rtl/>
              </w:rPr>
              <w:t xml:space="preserve">' 69 – </w:t>
            </w:r>
            <w:r w:rsidRPr="00974F70">
              <w:rPr>
                <w:rFonts w:cs="David" w:hint="cs"/>
                <w:sz w:val="24"/>
                <w:szCs w:val="24"/>
                <w:rtl/>
              </w:rPr>
              <w:t>לאחר</w:t>
            </w:r>
            <w:r w:rsidRPr="00974F70">
              <w:rPr>
                <w:rFonts w:cs="David"/>
                <w:sz w:val="24"/>
                <w:szCs w:val="24"/>
                <w:rtl/>
              </w:rPr>
              <w:t xml:space="preserve"> </w:t>
            </w:r>
            <w:r w:rsidRPr="00974F70">
              <w:rPr>
                <w:rFonts w:cs="David" w:hint="cs"/>
                <w:sz w:val="24"/>
                <w:szCs w:val="24"/>
                <w:rtl/>
              </w:rPr>
              <w:t>המילה</w:t>
            </w:r>
            <w:r w:rsidRPr="00974F70">
              <w:rPr>
                <w:rFonts w:cs="David"/>
                <w:sz w:val="24"/>
                <w:szCs w:val="24"/>
                <w:rtl/>
              </w:rPr>
              <w:t xml:space="preserve"> </w:t>
            </w:r>
            <w:r w:rsidRPr="00974F70">
              <w:rPr>
                <w:rFonts w:cs="David" w:hint="cs"/>
                <w:sz w:val="24"/>
                <w:szCs w:val="24"/>
                <w:rtl/>
              </w:rPr>
              <w:t>אחריות</w:t>
            </w:r>
            <w:r w:rsidRPr="00974F70">
              <w:rPr>
                <w:rFonts w:cs="David"/>
                <w:sz w:val="24"/>
                <w:szCs w:val="24"/>
                <w:rtl/>
              </w:rPr>
              <w:t xml:space="preserve"> "</w:t>
            </w:r>
            <w:r w:rsidRPr="00974F70">
              <w:rPr>
                <w:rFonts w:cs="David" w:hint="cs"/>
                <w:sz w:val="24"/>
                <w:szCs w:val="24"/>
                <w:rtl/>
              </w:rPr>
              <w:t>על</w:t>
            </w:r>
            <w:r w:rsidRPr="00974F70">
              <w:rPr>
                <w:rFonts w:cs="David"/>
                <w:sz w:val="24"/>
                <w:szCs w:val="24"/>
                <w:rtl/>
              </w:rPr>
              <w:t xml:space="preserve"> </w:t>
            </w:r>
            <w:r w:rsidRPr="00974F70">
              <w:rPr>
                <w:rFonts w:cs="David" w:hint="cs"/>
                <w:sz w:val="24"/>
                <w:szCs w:val="24"/>
                <w:rtl/>
              </w:rPr>
              <w:t>פי</w:t>
            </w:r>
            <w:r w:rsidRPr="00974F70">
              <w:rPr>
                <w:rFonts w:cs="David"/>
                <w:sz w:val="24"/>
                <w:szCs w:val="24"/>
                <w:rtl/>
              </w:rPr>
              <w:t xml:space="preserve"> </w:t>
            </w:r>
            <w:r w:rsidRPr="00974F70">
              <w:rPr>
                <w:rFonts w:cs="David" w:hint="cs"/>
                <w:sz w:val="24"/>
                <w:szCs w:val="24"/>
                <w:rtl/>
              </w:rPr>
              <w:t>דין</w:t>
            </w:r>
            <w:r w:rsidRPr="00974F70">
              <w:rPr>
                <w:rFonts w:cs="David"/>
                <w:sz w:val="24"/>
                <w:szCs w:val="24"/>
                <w:rtl/>
              </w:rPr>
              <w:t>".</w:t>
            </w:r>
          </w:p>
          <w:p w:rsidR="00984FDE" w:rsidRPr="00974F70" w:rsidRDefault="00984FDE" w:rsidP="00AC3275">
            <w:pPr>
              <w:widowControl w:val="0"/>
              <w:rPr>
                <w:rFonts w:cs="David"/>
                <w:sz w:val="24"/>
                <w:szCs w:val="24"/>
              </w:rPr>
            </w:pPr>
          </w:p>
        </w:tc>
        <w:tc>
          <w:tcPr>
            <w:tcW w:w="1600" w:type="pct"/>
            <w:shd w:val="clear" w:color="auto" w:fill="FFFFFF" w:themeFill="background1"/>
          </w:tcPr>
          <w:p w:rsidR="00984FDE" w:rsidRPr="00974F70" w:rsidRDefault="0039630F" w:rsidP="0039630F">
            <w:r w:rsidRPr="00974F70">
              <w:rPr>
                <w:rFonts w:ascii="David" w:hAnsi="David" w:cs="David" w:hint="cs"/>
                <w:sz w:val="24"/>
                <w:szCs w:val="24"/>
                <w:rtl/>
              </w:rPr>
              <w:t xml:space="preserve">התיקון המוצע אינו מאושר. </w:t>
            </w:r>
          </w:p>
        </w:tc>
      </w:tr>
      <w:tr w:rsidR="008C5554" w:rsidRPr="00974F70" w:rsidTr="00856A1F">
        <w:trPr>
          <w:cantSplit/>
        </w:trPr>
        <w:tc>
          <w:tcPr>
            <w:tcW w:w="433" w:type="pct"/>
            <w:shd w:val="clear" w:color="auto" w:fill="FFFFFF" w:themeFill="background1"/>
          </w:tcPr>
          <w:p w:rsidR="008C5554" w:rsidRPr="00974F70" w:rsidRDefault="00872557" w:rsidP="003F311A">
            <w:pPr>
              <w:jc w:val="center"/>
              <w:rPr>
                <w:rFonts w:ascii="David" w:hAnsi="David" w:cs="David"/>
                <w:sz w:val="24"/>
                <w:szCs w:val="24"/>
                <w:rtl/>
              </w:rPr>
            </w:pPr>
            <w:r w:rsidRPr="00974F70">
              <w:rPr>
                <w:rFonts w:ascii="David" w:hAnsi="David" w:cs="David" w:hint="cs"/>
                <w:sz w:val="24"/>
                <w:szCs w:val="24"/>
                <w:rtl/>
              </w:rPr>
              <w:t>13.</w:t>
            </w:r>
          </w:p>
        </w:tc>
        <w:tc>
          <w:tcPr>
            <w:tcW w:w="677" w:type="pct"/>
            <w:shd w:val="clear" w:color="auto" w:fill="FFFFFF" w:themeFill="background1"/>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סעיף 7</w:t>
            </w:r>
            <w:r w:rsidR="00DB21D8" w:rsidRPr="00974F70">
              <w:rPr>
                <w:rFonts w:ascii="David" w:hAnsi="David" w:cs="David" w:hint="cs"/>
                <w:sz w:val="24"/>
                <w:szCs w:val="24"/>
                <w:rtl/>
              </w:rPr>
              <w:t xml:space="preserve"> למכרז </w:t>
            </w:r>
            <w:r w:rsidRPr="00974F70">
              <w:rPr>
                <w:rFonts w:ascii="David" w:hAnsi="David" w:cs="David" w:hint="cs"/>
                <w:sz w:val="24"/>
                <w:szCs w:val="24"/>
                <w:rtl/>
              </w:rPr>
              <w:t xml:space="preserve"> מרכז כרמיאל ומרכז תמרה</w:t>
            </w:r>
          </w:p>
        </w:tc>
        <w:tc>
          <w:tcPr>
            <w:tcW w:w="2290" w:type="pct"/>
            <w:shd w:val="clear" w:color="auto" w:fill="FFFFFF" w:themeFill="background1"/>
          </w:tcPr>
          <w:p w:rsidR="008C5554" w:rsidRPr="00974F70" w:rsidRDefault="008C5554" w:rsidP="008C5554">
            <w:pPr>
              <w:jc w:val="center"/>
              <w:rPr>
                <w:rFonts w:cs="David"/>
                <w:sz w:val="24"/>
                <w:szCs w:val="24"/>
                <w:rtl/>
              </w:rPr>
            </w:pPr>
            <w:r w:rsidRPr="00974F70">
              <w:rPr>
                <w:rFonts w:cs="David" w:hint="cs"/>
                <w:sz w:val="24"/>
                <w:szCs w:val="24"/>
                <w:rtl/>
              </w:rPr>
              <w:t xml:space="preserve">האם בכל מרכז 3 עובדים </w:t>
            </w: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 xml:space="preserve">כמות העובדים כמפורט במסמכי המכרז </w:t>
            </w:r>
          </w:p>
        </w:tc>
      </w:tr>
      <w:tr w:rsidR="008C5554" w:rsidRPr="00974F70" w:rsidTr="00856A1F">
        <w:trPr>
          <w:cantSplit/>
        </w:trPr>
        <w:tc>
          <w:tcPr>
            <w:tcW w:w="433" w:type="pct"/>
            <w:shd w:val="clear" w:color="auto" w:fill="FFFFFF" w:themeFill="background1"/>
          </w:tcPr>
          <w:p w:rsidR="008C5554" w:rsidRPr="00974F70" w:rsidRDefault="00872557" w:rsidP="003F311A">
            <w:pPr>
              <w:jc w:val="center"/>
              <w:rPr>
                <w:rFonts w:ascii="David" w:hAnsi="David" w:cs="David"/>
                <w:sz w:val="24"/>
                <w:szCs w:val="24"/>
                <w:rtl/>
              </w:rPr>
            </w:pPr>
            <w:r w:rsidRPr="00974F70">
              <w:rPr>
                <w:rFonts w:ascii="David" w:hAnsi="David" w:cs="David" w:hint="cs"/>
                <w:sz w:val="24"/>
                <w:szCs w:val="24"/>
                <w:rtl/>
              </w:rPr>
              <w:t>14.</w:t>
            </w:r>
          </w:p>
        </w:tc>
        <w:tc>
          <w:tcPr>
            <w:tcW w:w="677" w:type="pct"/>
            <w:shd w:val="clear" w:color="auto" w:fill="FFFFFF" w:themeFill="background1"/>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סעיף 9.14</w:t>
            </w:r>
            <w:r w:rsidR="00DB21D8" w:rsidRPr="00974F70">
              <w:rPr>
                <w:rFonts w:ascii="David" w:hAnsi="David" w:cs="David" w:hint="cs"/>
                <w:sz w:val="24"/>
                <w:szCs w:val="24"/>
                <w:rtl/>
              </w:rPr>
              <w:t xml:space="preserve"> להסכם ההתקשרות </w:t>
            </w:r>
          </w:p>
        </w:tc>
        <w:tc>
          <w:tcPr>
            <w:tcW w:w="2290" w:type="pct"/>
            <w:shd w:val="clear" w:color="auto" w:fill="FFFFFF" w:themeFill="background1"/>
          </w:tcPr>
          <w:p w:rsidR="008C5554" w:rsidRPr="00974F70" w:rsidRDefault="008C5554" w:rsidP="008C5554">
            <w:pPr>
              <w:jc w:val="center"/>
              <w:rPr>
                <w:rFonts w:cs="David"/>
                <w:sz w:val="24"/>
                <w:szCs w:val="24"/>
                <w:rtl/>
              </w:rPr>
            </w:pPr>
            <w:r w:rsidRPr="00974F70">
              <w:rPr>
                <w:rFonts w:cs="David" w:hint="cs"/>
                <w:sz w:val="24"/>
                <w:szCs w:val="24"/>
                <w:rtl/>
              </w:rPr>
              <w:t xml:space="preserve">האם אנו מקבלים החזר בגין תשלום הוצאות נוספות בגין וותק לעובדים  כמו דמי חופשה מוגדלים ודמי הבראה  </w:t>
            </w: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שכר העובדים הינו בהתאם להוראת התכ"ם כפי שמופיעה במסמכי המכרז</w:t>
            </w:r>
          </w:p>
        </w:tc>
      </w:tr>
      <w:tr w:rsidR="008C5554" w:rsidRPr="00974F70" w:rsidTr="00856A1F">
        <w:trPr>
          <w:cantSplit/>
        </w:trPr>
        <w:tc>
          <w:tcPr>
            <w:tcW w:w="433" w:type="pct"/>
            <w:shd w:val="clear" w:color="auto" w:fill="FFFFFF" w:themeFill="background1"/>
          </w:tcPr>
          <w:p w:rsidR="008C5554" w:rsidRPr="00974F70" w:rsidRDefault="00872557" w:rsidP="003F311A">
            <w:pPr>
              <w:jc w:val="center"/>
              <w:rPr>
                <w:rFonts w:ascii="David" w:hAnsi="David" w:cs="David"/>
                <w:sz w:val="24"/>
                <w:szCs w:val="24"/>
                <w:rtl/>
              </w:rPr>
            </w:pPr>
            <w:r w:rsidRPr="00974F70">
              <w:rPr>
                <w:rFonts w:ascii="David" w:hAnsi="David" w:cs="David" w:hint="cs"/>
                <w:sz w:val="24"/>
                <w:szCs w:val="24"/>
                <w:rtl/>
              </w:rPr>
              <w:t>15.</w:t>
            </w:r>
          </w:p>
        </w:tc>
        <w:tc>
          <w:tcPr>
            <w:tcW w:w="677" w:type="pct"/>
            <w:shd w:val="clear" w:color="auto" w:fill="FFFFFF" w:themeFill="background1"/>
          </w:tcPr>
          <w:p w:rsidR="008C5554" w:rsidRPr="00974F70" w:rsidRDefault="008C5554" w:rsidP="003F311A">
            <w:pPr>
              <w:jc w:val="center"/>
              <w:rPr>
                <w:rFonts w:ascii="David" w:hAnsi="David" w:cs="David"/>
                <w:sz w:val="24"/>
                <w:szCs w:val="24"/>
                <w:rtl/>
              </w:rPr>
            </w:pPr>
            <w:r w:rsidRPr="00974F70">
              <w:rPr>
                <w:rFonts w:ascii="David" w:hAnsi="David" w:cs="David" w:hint="cs"/>
                <w:sz w:val="24"/>
                <w:szCs w:val="24"/>
                <w:rtl/>
              </w:rPr>
              <w:t>סעיף 11.4</w:t>
            </w:r>
            <w:r w:rsidR="00DB21D8" w:rsidRPr="00974F70">
              <w:rPr>
                <w:rFonts w:ascii="David" w:hAnsi="David" w:cs="David" w:hint="cs"/>
                <w:sz w:val="24"/>
                <w:szCs w:val="24"/>
                <w:rtl/>
              </w:rPr>
              <w:t xml:space="preserve"> להסכם ההתקשרות </w:t>
            </w:r>
          </w:p>
        </w:tc>
        <w:tc>
          <w:tcPr>
            <w:tcW w:w="2290" w:type="pct"/>
            <w:shd w:val="clear" w:color="auto" w:fill="FFFFFF" w:themeFill="background1"/>
          </w:tcPr>
          <w:p w:rsidR="008C5554" w:rsidRPr="00974F70" w:rsidRDefault="008C5554" w:rsidP="008C5554">
            <w:pPr>
              <w:jc w:val="center"/>
              <w:rPr>
                <w:rFonts w:cs="David"/>
                <w:sz w:val="24"/>
                <w:szCs w:val="24"/>
                <w:rtl/>
              </w:rPr>
            </w:pPr>
            <w:r w:rsidRPr="00974F70">
              <w:rPr>
                <w:rFonts w:cs="David" w:hint="cs"/>
                <w:sz w:val="24"/>
                <w:szCs w:val="24"/>
                <w:rtl/>
              </w:rPr>
              <w:t xml:space="preserve">נכתב שההיקף השנתי 3.5 מיליון ₪ בעוד בעמוד 11 נכתב 4 מיליון . מה הנכון. </w:t>
            </w:r>
          </w:p>
        </w:tc>
        <w:tc>
          <w:tcPr>
            <w:tcW w:w="1600" w:type="pct"/>
            <w:shd w:val="clear" w:color="auto" w:fill="FFFFFF" w:themeFill="background1"/>
            <w:vAlign w:val="center"/>
          </w:tcPr>
          <w:p w:rsidR="008C5554" w:rsidRPr="00974F70" w:rsidRDefault="00984FDE" w:rsidP="008C5554">
            <w:pPr>
              <w:widowControl w:val="0"/>
              <w:jc w:val="both"/>
              <w:rPr>
                <w:rFonts w:ascii="David" w:hAnsi="David" w:cs="David"/>
                <w:sz w:val="24"/>
                <w:szCs w:val="24"/>
                <w:rtl/>
              </w:rPr>
            </w:pPr>
            <w:r w:rsidRPr="00974F70">
              <w:rPr>
                <w:rFonts w:ascii="David" w:hAnsi="David" w:cs="David" w:hint="cs"/>
                <w:sz w:val="24"/>
                <w:szCs w:val="24"/>
                <w:rtl/>
              </w:rPr>
              <w:t>כפי שמצויין בסעיף 8.5 במסמכי המכרז</w:t>
            </w:r>
          </w:p>
        </w:tc>
      </w:tr>
      <w:tr w:rsidR="008C5554" w:rsidRPr="00974F70" w:rsidTr="00856A1F">
        <w:trPr>
          <w:cantSplit/>
        </w:trPr>
        <w:tc>
          <w:tcPr>
            <w:tcW w:w="433" w:type="pct"/>
            <w:shd w:val="clear" w:color="auto" w:fill="FFFFFF" w:themeFill="background1"/>
            <w:vAlign w:val="center"/>
          </w:tcPr>
          <w:p w:rsidR="008C5554" w:rsidRPr="00974F70" w:rsidRDefault="00872557" w:rsidP="003F311A">
            <w:pPr>
              <w:jc w:val="center"/>
              <w:rPr>
                <w:rFonts w:ascii="David" w:hAnsi="David" w:cs="David"/>
                <w:sz w:val="24"/>
                <w:szCs w:val="24"/>
                <w:rtl/>
              </w:rPr>
            </w:pPr>
            <w:r w:rsidRPr="00974F70">
              <w:rPr>
                <w:rFonts w:ascii="David" w:hAnsi="David" w:cs="David" w:hint="cs"/>
                <w:sz w:val="24"/>
                <w:szCs w:val="24"/>
                <w:rtl/>
              </w:rPr>
              <w:t>16.</w:t>
            </w:r>
          </w:p>
        </w:tc>
        <w:tc>
          <w:tcPr>
            <w:tcW w:w="677" w:type="pct"/>
            <w:shd w:val="clear" w:color="auto" w:fill="FFFFFF" w:themeFill="background1"/>
            <w:vAlign w:val="center"/>
          </w:tcPr>
          <w:p w:rsidR="008C5554"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10 </w:t>
            </w:r>
            <w:r w:rsidRPr="00974F70">
              <w:rPr>
                <w:rFonts w:ascii="David" w:hAnsi="David" w:cs="David" w:hint="cs"/>
                <w:sz w:val="24"/>
                <w:szCs w:val="24"/>
                <w:rtl/>
              </w:rPr>
              <w:t>סעיף</w:t>
            </w:r>
            <w:r w:rsidR="00DB21D8" w:rsidRPr="00974F70">
              <w:rPr>
                <w:rFonts w:ascii="David" w:hAnsi="David" w:cs="David"/>
                <w:sz w:val="24"/>
                <w:szCs w:val="24"/>
                <w:rtl/>
              </w:rPr>
              <w:t xml:space="preserve"> 7.7</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5B4C5B" w:rsidRPr="00974F70" w:rsidRDefault="005B4C5B" w:rsidP="005B4C5B">
            <w:pPr>
              <w:jc w:val="center"/>
              <w:rPr>
                <w:rFonts w:cs="David"/>
                <w:sz w:val="24"/>
                <w:szCs w:val="24"/>
                <w:rtl/>
              </w:rPr>
            </w:pPr>
            <w:r w:rsidRPr="00974F70">
              <w:rPr>
                <w:rFonts w:cs="David" w:hint="cs"/>
                <w:sz w:val="24"/>
                <w:szCs w:val="24"/>
                <w:rtl/>
              </w:rPr>
              <w:t>האם</w:t>
            </w:r>
            <w:r w:rsidRPr="00974F70">
              <w:rPr>
                <w:rFonts w:cs="David"/>
                <w:sz w:val="24"/>
                <w:szCs w:val="24"/>
                <w:rtl/>
              </w:rPr>
              <w:t xml:space="preserve"> </w:t>
            </w:r>
            <w:r w:rsidRPr="00974F70">
              <w:rPr>
                <w:rFonts w:cs="David" w:hint="cs"/>
                <w:sz w:val="24"/>
                <w:szCs w:val="24"/>
                <w:rtl/>
              </w:rPr>
              <w:t>נדרש</w:t>
            </w:r>
            <w:r w:rsidRPr="00974F70">
              <w:rPr>
                <w:rFonts w:cs="David"/>
                <w:sz w:val="24"/>
                <w:szCs w:val="24"/>
                <w:rtl/>
              </w:rPr>
              <w:t xml:space="preserve"> </w:t>
            </w:r>
            <w:r w:rsidRPr="00974F70">
              <w:rPr>
                <w:rFonts w:cs="David" w:hint="cs"/>
                <w:sz w:val="24"/>
                <w:szCs w:val="24"/>
                <w:rtl/>
              </w:rPr>
              <w:t>מהמפקח</w:t>
            </w:r>
            <w:r w:rsidRPr="00974F70">
              <w:rPr>
                <w:rFonts w:cs="David"/>
                <w:sz w:val="24"/>
                <w:szCs w:val="24"/>
                <w:rtl/>
              </w:rPr>
              <w:t xml:space="preserve"> </w:t>
            </w:r>
            <w:r w:rsidRPr="00974F70">
              <w:rPr>
                <w:rFonts w:cs="David" w:hint="cs"/>
                <w:sz w:val="24"/>
                <w:szCs w:val="24"/>
                <w:rtl/>
              </w:rPr>
              <w:t>להיות</w:t>
            </w:r>
            <w:r w:rsidRPr="00974F70">
              <w:rPr>
                <w:rFonts w:cs="David"/>
                <w:sz w:val="24"/>
                <w:szCs w:val="24"/>
                <w:rtl/>
              </w:rPr>
              <w:t xml:space="preserve"> </w:t>
            </w:r>
            <w:r w:rsidRPr="00974F70">
              <w:rPr>
                <w:rFonts w:cs="David" w:hint="cs"/>
                <w:sz w:val="24"/>
                <w:szCs w:val="24"/>
                <w:rtl/>
              </w:rPr>
              <w:t>נוכח</w:t>
            </w:r>
            <w:r w:rsidRPr="00974F70">
              <w:rPr>
                <w:rFonts w:cs="David"/>
                <w:sz w:val="24"/>
                <w:szCs w:val="24"/>
                <w:rtl/>
              </w:rPr>
              <w:t xml:space="preserve"> </w:t>
            </w:r>
            <w:r w:rsidRPr="00974F70">
              <w:rPr>
                <w:rFonts w:cs="David" w:hint="cs"/>
                <w:sz w:val="24"/>
                <w:szCs w:val="24"/>
                <w:rtl/>
              </w:rPr>
              <w:t>באתרים</w:t>
            </w:r>
            <w:r w:rsidRPr="00974F70">
              <w:rPr>
                <w:rFonts w:cs="David"/>
                <w:sz w:val="24"/>
                <w:szCs w:val="24"/>
                <w:rtl/>
              </w:rPr>
              <w:t xml:space="preserve">, </w:t>
            </w:r>
            <w:r w:rsidRPr="00974F70">
              <w:rPr>
                <w:rFonts w:cs="David" w:hint="cs"/>
                <w:sz w:val="24"/>
                <w:szCs w:val="24"/>
                <w:rtl/>
              </w:rPr>
              <w:t>במידה</w:t>
            </w:r>
            <w:r w:rsidRPr="00974F70">
              <w:rPr>
                <w:rFonts w:cs="David"/>
                <w:sz w:val="24"/>
                <w:szCs w:val="24"/>
                <w:rtl/>
              </w:rPr>
              <w:t xml:space="preserve"> </w:t>
            </w:r>
            <w:r w:rsidRPr="00974F70">
              <w:rPr>
                <w:rFonts w:cs="David" w:hint="cs"/>
                <w:sz w:val="24"/>
                <w:szCs w:val="24"/>
                <w:rtl/>
              </w:rPr>
              <w:t>וכן</w:t>
            </w:r>
            <w:r w:rsidRPr="00974F70">
              <w:rPr>
                <w:rFonts w:cs="David"/>
                <w:sz w:val="24"/>
                <w:szCs w:val="24"/>
                <w:rtl/>
              </w:rPr>
              <w:t xml:space="preserve"> </w:t>
            </w:r>
            <w:r w:rsidRPr="00974F70">
              <w:rPr>
                <w:rFonts w:cs="David" w:hint="cs"/>
                <w:sz w:val="24"/>
                <w:szCs w:val="24"/>
                <w:rtl/>
              </w:rPr>
              <w:t>בכמה</w:t>
            </w:r>
            <w:r w:rsidRPr="00974F70">
              <w:rPr>
                <w:rFonts w:cs="David"/>
                <w:sz w:val="24"/>
                <w:szCs w:val="24"/>
                <w:rtl/>
              </w:rPr>
              <w:t xml:space="preserve"> </w:t>
            </w:r>
            <w:r w:rsidRPr="00974F70">
              <w:rPr>
                <w:rFonts w:cs="David" w:hint="cs"/>
                <w:sz w:val="24"/>
                <w:szCs w:val="24"/>
                <w:rtl/>
              </w:rPr>
              <w:t>שעות</w:t>
            </w:r>
            <w:r w:rsidRPr="00974F70">
              <w:rPr>
                <w:rFonts w:cs="David"/>
                <w:sz w:val="24"/>
                <w:szCs w:val="24"/>
                <w:rtl/>
              </w:rPr>
              <w:t xml:space="preserve"> </w:t>
            </w:r>
            <w:r w:rsidRPr="00974F70">
              <w:rPr>
                <w:rFonts w:cs="David" w:hint="cs"/>
                <w:sz w:val="24"/>
                <w:szCs w:val="24"/>
                <w:rtl/>
              </w:rPr>
              <w:t>ביום</w:t>
            </w:r>
            <w:r w:rsidRPr="00974F70">
              <w:rPr>
                <w:rFonts w:cs="David"/>
                <w:sz w:val="24"/>
                <w:szCs w:val="24"/>
                <w:rtl/>
              </w:rPr>
              <w:t>/</w:t>
            </w:r>
            <w:r w:rsidRPr="00974F70">
              <w:rPr>
                <w:rFonts w:cs="David" w:hint="cs"/>
                <w:sz w:val="24"/>
                <w:szCs w:val="24"/>
                <w:rtl/>
              </w:rPr>
              <w:t>שבוע</w:t>
            </w:r>
            <w:r w:rsidRPr="00974F70">
              <w:rPr>
                <w:rFonts w:cs="David"/>
                <w:sz w:val="24"/>
                <w:szCs w:val="24"/>
                <w:rtl/>
              </w:rPr>
              <w:t>.</w:t>
            </w:r>
          </w:p>
          <w:p w:rsidR="008C5554" w:rsidRPr="00974F70" w:rsidRDefault="008C5554" w:rsidP="005B4C5B">
            <w:pPr>
              <w:widowControl w:val="0"/>
              <w:jc w:val="center"/>
              <w:rPr>
                <w:rFonts w:cs="David"/>
                <w:sz w:val="24"/>
                <w:szCs w:val="24"/>
              </w:rPr>
            </w:pPr>
          </w:p>
        </w:tc>
        <w:tc>
          <w:tcPr>
            <w:tcW w:w="1600" w:type="pct"/>
            <w:shd w:val="clear" w:color="auto" w:fill="FFFFFF" w:themeFill="background1"/>
            <w:vAlign w:val="center"/>
          </w:tcPr>
          <w:p w:rsidR="008C5554" w:rsidRPr="00974F70" w:rsidRDefault="00984FDE" w:rsidP="00AC3275">
            <w:pPr>
              <w:widowControl w:val="0"/>
              <w:jc w:val="both"/>
              <w:rPr>
                <w:rFonts w:ascii="David" w:hAnsi="David" w:cs="David"/>
                <w:sz w:val="24"/>
                <w:szCs w:val="24"/>
                <w:rtl/>
              </w:rPr>
            </w:pPr>
            <w:r w:rsidRPr="00974F70">
              <w:rPr>
                <w:rFonts w:ascii="David" w:hAnsi="David" w:cs="David" w:hint="cs"/>
                <w:sz w:val="24"/>
                <w:szCs w:val="24"/>
                <w:rtl/>
              </w:rPr>
              <w:t xml:space="preserve">להחלטת המציע כל עוד מתקיים האמור בסעיף 11.6.1 במסמכי המכרז </w:t>
            </w:r>
          </w:p>
        </w:tc>
      </w:tr>
      <w:tr w:rsidR="008C5554" w:rsidRPr="00974F70" w:rsidTr="00856A1F">
        <w:trPr>
          <w:cantSplit/>
        </w:trPr>
        <w:tc>
          <w:tcPr>
            <w:tcW w:w="433" w:type="pct"/>
            <w:shd w:val="clear" w:color="auto" w:fill="FFFFFF" w:themeFill="background1"/>
            <w:vAlign w:val="center"/>
          </w:tcPr>
          <w:p w:rsidR="008C5554" w:rsidRPr="00974F70" w:rsidRDefault="000E6983" w:rsidP="003F311A">
            <w:pPr>
              <w:jc w:val="center"/>
              <w:rPr>
                <w:rFonts w:ascii="David" w:hAnsi="David" w:cs="David"/>
                <w:sz w:val="24"/>
                <w:szCs w:val="24"/>
                <w:rtl/>
              </w:rPr>
            </w:pPr>
            <w:r w:rsidRPr="00974F70">
              <w:rPr>
                <w:rFonts w:ascii="David" w:hAnsi="David" w:cs="David" w:hint="cs"/>
                <w:sz w:val="24"/>
                <w:szCs w:val="24"/>
                <w:rtl/>
              </w:rPr>
              <w:t>17.</w:t>
            </w:r>
          </w:p>
        </w:tc>
        <w:tc>
          <w:tcPr>
            <w:tcW w:w="677" w:type="pct"/>
            <w:shd w:val="clear" w:color="auto" w:fill="FFFFFF" w:themeFill="background1"/>
            <w:vAlign w:val="center"/>
          </w:tcPr>
          <w:p w:rsidR="008C5554"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13 </w:t>
            </w:r>
            <w:r w:rsidRPr="00974F70">
              <w:rPr>
                <w:rFonts w:ascii="David" w:hAnsi="David" w:cs="David" w:hint="cs"/>
                <w:sz w:val="24"/>
                <w:szCs w:val="24"/>
                <w:rtl/>
              </w:rPr>
              <w:t>סעיף</w:t>
            </w:r>
            <w:r w:rsidR="00DB21D8" w:rsidRPr="00974F70">
              <w:rPr>
                <w:rFonts w:ascii="David" w:hAnsi="David" w:cs="David"/>
                <w:sz w:val="24"/>
                <w:szCs w:val="24"/>
                <w:rtl/>
              </w:rPr>
              <w:t xml:space="preserve"> 9.2.3.3</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39630F" w:rsidRPr="00974F70" w:rsidRDefault="005B4C5B" w:rsidP="005B4C5B">
            <w:pPr>
              <w:jc w:val="center"/>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להסביר</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הנוסחה</w:t>
            </w:r>
            <w:r w:rsidRPr="00974F70">
              <w:rPr>
                <w:rFonts w:cs="David"/>
                <w:sz w:val="24"/>
                <w:szCs w:val="24"/>
                <w:rtl/>
              </w:rPr>
              <w:t>.</w:t>
            </w:r>
          </w:p>
          <w:p w:rsidR="00110F57" w:rsidRPr="00974F70" w:rsidRDefault="005B4C5B" w:rsidP="0039630F">
            <w:pPr>
              <w:jc w:val="center"/>
              <w:rPr>
                <w:rFonts w:cs="David"/>
                <w:sz w:val="24"/>
                <w:szCs w:val="24"/>
                <w:rtl/>
              </w:rPr>
            </w:pPr>
            <w:r w:rsidRPr="00974F70">
              <w:rPr>
                <w:rFonts w:cs="David"/>
                <w:sz w:val="24"/>
                <w:szCs w:val="24"/>
                <w:rtl/>
              </w:rPr>
              <w:t xml:space="preserve"> </w:t>
            </w:r>
            <w:r w:rsidRPr="00974F70">
              <w:rPr>
                <w:rFonts w:cs="David" w:hint="cs"/>
                <w:sz w:val="24"/>
                <w:szCs w:val="24"/>
                <w:rtl/>
              </w:rPr>
              <w:t>ניקוד</w:t>
            </w:r>
            <w:r w:rsidRPr="00974F70">
              <w:rPr>
                <w:rFonts w:cs="David"/>
                <w:sz w:val="24"/>
                <w:szCs w:val="24"/>
                <w:rtl/>
              </w:rPr>
              <w:t xml:space="preserve"> </w:t>
            </w:r>
            <w:r w:rsidRPr="00974F70">
              <w:rPr>
                <w:rFonts w:cs="David" w:hint="cs"/>
                <w:sz w:val="24"/>
                <w:szCs w:val="24"/>
                <w:rtl/>
              </w:rPr>
              <w:t>באיזה</w:t>
            </w:r>
            <w:r w:rsidRPr="00974F70">
              <w:rPr>
                <w:rFonts w:cs="David"/>
                <w:sz w:val="24"/>
                <w:szCs w:val="24"/>
                <w:rtl/>
              </w:rPr>
              <w:t xml:space="preserve"> </w:t>
            </w:r>
            <w:r w:rsidRPr="00974F70">
              <w:rPr>
                <w:rFonts w:cs="David" w:hint="cs"/>
                <w:sz w:val="24"/>
                <w:szCs w:val="24"/>
                <w:rtl/>
              </w:rPr>
              <w:t>אמת</w:t>
            </w:r>
            <w:r w:rsidRPr="00974F70">
              <w:rPr>
                <w:rFonts w:cs="David"/>
                <w:sz w:val="24"/>
                <w:szCs w:val="24"/>
                <w:rtl/>
              </w:rPr>
              <w:t xml:space="preserve"> </w:t>
            </w:r>
            <w:r w:rsidRPr="00974F70">
              <w:rPr>
                <w:rFonts w:cs="David" w:hint="cs"/>
                <w:sz w:val="24"/>
                <w:szCs w:val="24"/>
                <w:rtl/>
              </w:rPr>
              <w:t>מ</w:t>
            </w:r>
            <w:r w:rsidR="0039630F" w:rsidRPr="00974F70">
              <w:rPr>
                <w:rFonts w:cs="David" w:hint="cs"/>
                <w:sz w:val="24"/>
                <w:szCs w:val="24"/>
                <w:rtl/>
              </w:rPr>
              <w:t>י</w:t>
            </w:r>
            <w:r w:rsidRPr="00974F70">
              <w:rPr>
                <w:rFonts w:cs="David" w:hint="cs"/>
                <w:sz w:val="24"/>
                <w:szCs w:val="24"/>
                <w:rtl/>
              </w:rPr>
              <w:t>דה</w:t>
            </w:r>
            <w:r w:rsidRPr="00974F70">
              <w:rPr>
                <w:rFonts w:cs="David"/>
                <w:sz w:val="24"/>
                <w:szCs w:val="24"/>
                <w:rtl/>
              </w:rPr>
              <w:t xml:space="preserve"> </w:t>
            </w:r>
            <w:r w:rsidRPr="00974F70">
              <w:rPr>
                <w:rFonts w:cs="David" w:hint="cs"/>
                <w:sz w:val="24"/>
                <w:szCs w:val="24"/>
                <w:rtl/>
              </w:rPr>
              <w:t>מדובר</w:t>
            </w:r>
            <w:r w:rsidRPr="00974F70">
              <w:rPr>
                <w:rFonts w:cs="David"/>
                <w:sz w:val="24"/>
                <w:szCs w:val="24"/>
                <w:rtl/>
              </w:rPr>
              <w:t xml:space="preserve">? </w:t>
            </w:r>
            <w:r w:rsidRPr="00974F70">
              <w:rPr>
                <w:rFonts w:cs="David" w:hint="cs"/>
                <w:sz w:val="24"/>
                <w:szCs w:val="24"/>
                <w:rtl/>
              </w:rPr>
              <w:t>בנוסף</w:t>
            </w:r>
            <w:r w:rsidRPr="00974F70">
              <w:rPr>
                <w:rFonts w:cs="David"/>
                <w:sz w:val="24"/>
                <w:szCs w:val="24"/>
                <w:rtl/>
              </w:rPr>
              <w:t xml:space="preserve"> </w:t>
            </w:r>
            <w:r w:rsidRPr="00974F70">
              <w:rPr>
                <w:rFonts w:cs="David" w:hint="cs"/>
                <w:sz w:val="24"/>
                <w:szCs w:val="24"/>
                <w:rtl/>
              </w:rPr>
              <w:t>המונה</w:t>
            </w:r>
            <w:r w:rsidRPr="00974F70">
              <w:rPr>
                <w:rFonts w:cs="David"/>
                <w:sz w:val="24"/>
                <w:szCs w:val="24"/>
                <w:rtl/>
              </w:rPr>
              <w:t xml:space="preserve"> </w:t>
            </w:r>
            <w:r w:rsidRPr="00974F70">
              <w:rPr>
                <w:rFonts w:cs="David" w:hint="cs"/>
                <w:sz w:val="24"/>
                <w:szCs w:val="24"/>
                <w:rtl/>
              </w:rPr>
              <w:t>בהכרח</w:t>
            </w:r>
            <w:r w:rsidRPr="00974F70">
              <w:rPr>
                <w:rFonts w:cs="David"/>
                <w:sz w:val="24"/>
                <w:szCs w:val="24"/>
                <w:rtl/>
              </w:rPr>
              <w:t xml:space="preserve"> </w:t>
            </w:r>
            <w:r w:rsidRPr="00974F70">
              <w:rPr>
                <w:rFonts w:cs="David" w:hint="cs"/>
                <w:sz w:val="24"/>
                <w:szCs w:val="24"/>
                <w:rtl/>
              </w:rPr>
              <w:t>קטן</w:t>
            </w:r>
            <w:r w:rsidRPr="00974F70">
              <w:rPr>
                <w:rFonts w:cs="David"/>
                <w:sz w:val="24"/>
                <w:szCs w:val="24"/>
                <w:rtl/>
              </w:rPr>
              <w:t xml:space="preserve"> </w:t>
            </w:r>
            <w:r w:rsidRPr="00974F70">
              <w:rPr>
                <w:rFonts w:cs="David" w:hint="cs"/>
                <w:sz w:val="24"/>
                <w:szCs w:val="24"/>
                <w:rtl/>
              </w:rPr>
              <w:t>או</w:t>
            </w:r>
            <w:r w:rsidRPr="00974F70">
              <w:rPr>
                <w:rFonts w:cs="David"/>
                <w:sz w:val="24"/>
                <w:szCs w:val="24"/>
                <w:rtl/>
              </w:rPr>
              <w:t xml:space="preserve"> </w:t>
            </w:r>
            <w:r w:rsidRPr="00974F70">
              <w:rPr>
                <w:rFonts w:cs="David" w:hint="cs"/>
                <w:sz w:val="24"/>
                <w:szCs w:val="24"/>
                <w:rtl/>
              </w:rPr>
              <w:t>שווה</w:t>
            </w:r>
            <w:r w:rsidRPr="00974F70">
              <w:rPr>
                <w:rFonts w:cs="David"/>
                <w:sz w:val="24"/>
                <w:szCs w:val="24"/>
                <w:rtl/>
              </w:rPr>
              <w:t xml:space="preserve"> </w:t>
            </w:r>
            <w:r w:rsidRPr="00974F70">
              <w:rPr>
                <w:rFonts w:cs="David" w:hint="cs"/>
                <w:sz w:val="24"/>
                <w:szCs w:val="24"/>
                <w:rtl/>
              </w:rPr>
              <w:t>למכנה</w:t>
            </w:r>
            <w:r w:rsidRPr="00974F70">
              <w:rPr>
                <w:rFonts w:cs="David"/>
                <w:sz w:val="24"/>
                <w:szCs w:val="24"/>
                <w:rtl/>
              </w:rPr>
              <w:t xml:space="preserve"> </w:t>
            </w:r>
            <w:r w:rsidRPr="00974F70">
              <w:rPr>
                <w:rFonts w:cs="David" w:hint="cs"/>
                <w:sz w:val="24"/>
                <w:szCs w:val="24"/>
                <w:rtl/>
              </w:rPr>
              <w:t>שכן</w:t>
            </w:r>
            <w:r w:rsidRPr="00974F70">
              <w:rPr>
                <w:rFonts w:cs="David"/>
                <w:sz w:val="24"/>
                <w:szCs w:val="24"/>
                <w:rtl/>
              </w:rPr>
              <w:t xml:space="preserve"> </w:t>
            </w:r>
            <w:r w:rsidRPr="00974F70">
              <w:rPr>
                <w:rFonts w:cs="David" w:hint="cs"/>
                <w:sz w:val="24"/>
                <w:szCs w:val="24"/>
                <w:rtl/>
              </w:rPr>
              <w:t>התוצאה</w:t>
            </w:r>
            <w:r w:rsidRPr="00974F70">
              <w:rPr>
                <w:rFonts w:cs="David"/>
                <w:sz w:val="24"/>
                <w:szCs w:val="24"/>
                <w:rtl/>
              </w:rPr>
              <w:t xml:space="preserve"> </w:t>
            </w:r>
            <w:r w:rsidRPr="00974F70">
              <w:rPr>
                <w:rFonts w:cs="David" w:hint="cs"/>
                <w:sz w:val="24"/>
                <w:szCs w:val="24"/>
                <w:rtl/>
              </w:rPr>
              <w:t>בהכרח</w:t>
            </w:r>
            <w:r w:rsidRPr="00974F70">
              <w:rPr>
                <w:rFonts w:cs="David"/>
                <w:sz w:val="24"/>
                <w:szCs w:val="24"/>
                <w:rtl/>
              </w:rPr>
              <w:t xml:space="preserve"> </w:t>
            </w:r>
            <w:r w:rsidRPr="00974F70">
              <w:rPr>
                <w:rFonts w:cs="David" w:hint="cs"/>
                <w:sz w:val="24"/>
                <w:szCs w:val="24"/>
                <w:rtl/>
              </w:rPr>
              <w:t>תהיה</w:t>
            </w:r>
            <w:r w:rsidRPr="00974F70">
              <w:rPr>
                <w:rFonts w:cs="David"/>
                <w:sz w:val="24"/>
                <w:szCs w:val="24"/>
                <w:rtl/>
              </w:rPr>
              <w:t xml:space="preserve"> </w:t>
            </w:r>
            <w:r w:rsidRPr="00974F70">
              <w:rPr>
                <w:rFonts w:cs="David" w:hint="cs"/>
                <w:sz w:val="24"/>
                <w:szCs w:val="24"/>
                <w:rtl/>
              </w:rPr>
              <w:t>קטנה</w:t>
            </w:r>
            <w:r w:rsidRPr="00974F70">
              <w:rPr>
                <w:rFonts w:cs="David"/>
                <w:sz w:val="24"/>
                <w:szCs w:val="24"/>
                <w:rtl/>
              </w:rPr>
              <w:t xml:space="preserve"> </w:t>
            </w:r>
            <w:r w:rsidRPr="00974F70">
              <w:rPr>
                <w:rFonts w:cs="David" w:hint="cs"/>
                <w:sz w:val="24"/>
                <w:szCs w:val="24"/>
                <w:rtl/>
              </w:rPr>
              <w:t>או</w:t>
            </w:r>
            <w:r w:rsidRPr="00974F70">
              <w:rPr>
                <w:rFonts w:cs="David"/>
                <w:sz w:val="24"/>
                <w:szCs w:val="24"/>
                <w:rtl/>
              </w:rPr>
              <w:t xml:space="preserve"> </w:t>
            </w:r>
          </w:p>
          <w:p w:rsidR="00110F57" w:rsidRPr="00974F70" w:rsidRDefault="00110F57" w:rsidP="005B4C5B">
            <w:pPr>
              <w:jc w:val="center"/>
              <w:rPr>
                <w:rFonts w:cs="David"/>
                <w:sz w:val="24"/>
                <w:szCs w:val="24"/>
                <w:rtl/>
              </w:rPr>
            </w:pPr>
          </w:p>
          <w:p w:rsidR="005B4C5B" w:rsidRPr="00974F70" w:rsidRDefault="005B4C5B" w:rsidP="005B4C5B">
            <w:pPr>
              <w:jc w:val="center"/>
              <w:rPr>
                <w:rFonts w:cs="David"/>
                <w:sz w:val="24"/>
                <w:szCs w:val="24"/>
                <w:rtl/>
              </w:rPr>
            </w:pPr>
            <w:r w:rsidRPr="00974F70">
              <w:rPr>
                <w:rFonts w:cs="David" w:hint="cs"/>
                <w:sz w:val="24"/>
                <w:szCs w:val="24"/>
                <w:rtl/>
              </w:rPr>
              <w:lastRenderedPageBreak/>
              <w:t>שווה</w:t>
            </w:r>
            <w:r w:rsidRPr="00974F70">
              <w:rPr>
                <w:rFonts w:cs="David"/>
                <w:sz w:val="24"/>
                <w:szCs w:val="24"/>
                <w:rtl/>
              </w:rPr>
              <w:t xml:space="preserve"> </w:t>
            </w:r>
            <w:r w:rsidRPr="00974F70">
              <w:rPr>
                <w:rFonts w:cs="David" w:hint="cs"/>
                <w:sz w:val="24"/>
                <w:szCs w:val="24"/>
                <w:rtl/>
              </w:rPr>
              <w:t>ל</w:t>
            </w:r>
            <w:r w:rsidRPr="00974F70">
              <w:rPr>
                <w:rFonts w:cs="David"/>
                <w:sz w:val="24"/>
                <w:szCs w:val="24"/>
                <w:rtl/>
              </w:rPr>
              <w:t xml:space="preserve">1. </w:t>
            </w:r>
            <w:r w:rsidRPr="00974F70">
              <w:rPr>
                <w:rFonts w:cs="David" w:hint="cs"/>
                <w:sz w:val="24"/>
                <w:szCs w:val="24"/>
                <w:rtl/>
              </w:rPr>
              <w:t>ואילו</w:t>
            </w:r>
            <w:r w:rsidRPr="00974F70">
              <w:rPr>
                <w:rFonts w:cs="David"/>
                <w:sz w:val="24"/>
                <w:szCs w:val="24"/>
                <w:rtl/>
              </w:rPr>
              <w:t xml:space="preserve"> </w:t>
            </w:r>
            <w:r w:rsidRPr="00974F70">
              <w:rPr>
                <w:rFonts w:cs="David" w:hint="cs"/>
                <w:sz w:val="24"/>
                <w:szCs w:val="24"/>
                <w:rtl/>
              </w:rPr>
              <w:t>במרכיבי</w:t>
            </w:r>
            <w:r w:rsidRPr="00974F70">
              <w:rPr>
                <w:rFonts w:cs="David"/>
                <w:sz w:val="24"/>
                <w:szCs w:val="24"/>
                <w:rtl/>
              </w:rPr>
              <w:t xml:space="preserve"> </w:t>
            </w:r>
            <w:r w:rsidRPr="00974F70">
              <w:rPr>
                <w:rFonts w:cs="David" w:hint="cs"/>
                <w:sz w:val="24"/>
                <w:szCs w:val="24"/>
                <w:rtl/>
              </w:rPr>
              <w:t>האיכות</w:t>
            </w:r>
            <w:r w:rsidRPr="00974F70">
              <w:rPr>
                <w:rFonts w:cs="David"/>
                <w:sz w:val="24"/>
                <w:szCs w:val="24"/>
                <w:rtl/>
              </w:rPr>
              <w:t xml:space="preserve"> </w:t>
            </w:r>
            <w:r w:rsidRPr="00974F70">
              <w:rPr>
                <w:rFonts w:cs="David" w:hint="cs"/>
                <w:sz w:val="24"/>
                <w:szCs w:val="24"/>
                <w:rtl/>
              </w:rPr>
              <w:t>הערכים</w:t>
            </w:r>
            <w:r w:rsidRPr="00974F70">
              <w:rPr>
                <w:rFonts w:cs="David"/>
                <w:sz w:val="24"/>
                <w:szCs w:val="24"/>
                <w:rtl/>
              </w:rPr>
              <w:t xml:space="preserve"> </w:t>
            </w:r>
            <w:r w:rsidRPr="00974F70">
              <w:rPr>
                <w:rFonts w:cs="David" w:hint="cs"/>
                <w:sz w:val="24"/>
                <w:szCs w:val="24"/>
                <w:rtl/>
              </w:rPr>
              <w:t>הינם</w:t>
            </w:r>
            <w:r w:rsidRPr="00974F70">
              <w:rPr>
                <w:rFonts w:cs="David"/>
                <w:sz w:val="24"/>
                <w:szCs w:val="24"/>
                <w:rtl/>
              </w:rPr>
              <w:t xml:space="preserve"> </w:t>
            </w:r>
            <w:r w:rsidRPr="00974F70">
              <w:rPr>
                <w:rFonts w:cs="David" w:hint="cs"/>
                <w:sz w:val="24"/>
                <w:szCs w:val="24"/>
                <w:rtl/>
              </w:rPr>
              <w:t>עד</w:t>
            </w:r>
            <w:r w:rsidRPr="00974F70">
              <w:rPr>
                <w:rFonts w:cs="David"/>
                <w:sz w:val="24"/>
                <w:szCs w:val="24"/>
                <w:rtl/>
              </w:rPr>
              <w:t xml:space="preserve"> 100, </w:t>
            </w:r>
            <w:r w:rsidRPr="00974F70">
              <w:rPr>
                <w:rFonts w:cs="David" w:hint="cs"/>
                <w:sz w:val="24"/>
                <w:szCs w:val="24"/>
                <w:rtl/>
              </w:rPr>
              <w:t>איך</w:t>
            </w:r>
            <w:r w:rsidRPr="00974F70">
              <w:rPr>
                <w:rFonts w:cs="David"/>
                <w:sz w:val="24"/>
                <w:szCs w:val="24"/>
                <w:rtl/>
              </w:rPr>
              <w:t xml:space="preserve"> </w:t>
            </w:r>
            <w:r w:rsidRPr="00974F70">
              <w:rPr>
                <w:rFonts w:cs="David" w:hint="cs"/>
                <w:sz w:val="24"/>
                <w:szCs w:val="24"/>
                <w:rtl/>
              </w:rPr>
              <w:t>ייתכן</w:t>
            </w:r>
            <w:r w:rsidRPr="00974F70">
              <w:rPr>
                <w:rFonts w:cs="David"/>
                <w:sz w:val="24"/>
                <w:szCs w:val="24"/>
                <w:rtl/>
              </w:rPr>
              <w:t xml:space="preserve">? </w:t>
            </w:r>
          </w:p>
          <w:p w:rsidR="008C5554" w:rsidRPr="00974F70" w:rsidRDefault="008C5554" w:rsidP="005B4C5B">
            <w:pPr>
              <w:jc w:val="center"/>
              <w:rPr>
                <w:rFonts w:cs="David"/>
                <w:sz w:val="24"/>
                <w:szCs w:val="24"/>
              </w:rPr>
            </w:pPr>
          </w:p>
        </w:tc>
        <w:tc>
          <w:tcPr>
            <w:tcW w:w="1600" w:type="pct"/>
            <w:shd w:val="clear" w:color="auto" w:fill="FFFFFF" w:themeFill="background1"/>
            <w:vAlign w:val="center"/>
          </w:tcPr>
          <w:p w:rsidR="00150ED5" w:rsidRPr="00974F70" w:rsidRDefault="00150ED5" w:rsidP="00150ED5">
            <w:pPr>
              <w:widowControl w:val="0"/>
              <w:rPr>
                <w:rFonts w:ascii="David" w:hAnsi="David" w:cs="David"/>
                <w:sz w:val="24"/>
                <w:szCs w:val="24"/>
                <w:rtl/>
              </w:rPr>
            </w:pPr>
            <w:r w:rsidRPr="00974F70">
              <w:rPr>
                <w:rFonts w:ascii="David" w:hAnsi="David" w:cs="David" w:hint="cs"/>
                <w:sz w:val="24"/>
                <w:szCs w:val="24"/>
                <w:rtl/>
              </w:rPr>
              <w:lastRenderedPageBreak/>
              <w:t>ניקוד מרבי לאמת המידה של המחיר הוא 30. (במידה והמונה והמכנה שווים הרי התוצאה היא 1 כפול 30, במידה וזה פחות מ-1 התוצאה תהיה בהתאם פחות מ-30).</w:t>
            </w:r>
          </w:p>
          <w:p w:rsidR="00150ED5" w:rsidRPr="00974F70" w:rsidRDefault="00150ED5" w:rsidP="00150ED5">
            <w:pPr>
              <w:widowControl w:val="0"/>
              <w:rPr>
                <w:rFonts w:ascii="David" w:hAnsi="David" w:cs="David"/>
                <w:sz w:val="24"/>
                <w:szCs w:val="24"/>
                <w:rtl/>
              </w:rPr>
            </w:pPr>
            <w:r w:rsidRPr="00974F70">
              <w:rPr>
                <w:rFonts w:ascii="David" w:hAnsi="David" w:cs="David" w:hint="cs"/>
                <w:sz w:val="24"/>
                <w:szCs w:val="24"/>
                <w:rtl/>
              </w:rPr>
              <w:t xml:space="preserve">ניקוד באמת המידה ברכיב האיכות הוא </w:t>
            </w:r>
            <w:r w:rsidRPr="00974F70">
              <w:rPr>
                <w:rFonts w:ascii="David" w:hAnsi="David" w:cs="David" w:hint="cs"/>
                <w:sz w:val="24"/>
                <w:szCs w:val="24"/>
                <w:rtl/>
              </w:rPr>
              <w:lastRenderedPageBreak/>
              <w:t>70 (כפי שמפורט בסעיף 12).</w:t>
            </w:r>
          </w:p>
          <w:p w:rsidR="008C5554" w:rsidRPr="00974F70" w:rsidRDefault="00150ED5" w:rsidP="00150ED5">
            <w:pPr>
              <w:widowControl w:val="0"/>
              <w:jc w:val="both"/>
              <w:rPr>
                <w:rFonts w:ascii="David" w:hAnsi="David" w:cs="David"/>
                <w:sz w:val="24"/>
                <w:szCs w:val="24"/>
                <w:rtl/>
              </w:rPr>
            </w:pPr>
            <w:r w:rsidRPr="00974F70">
              <w:rPr>
                <w:rFonts w:ascii="David" w:hAnsi="David" w:cs="David" w:hint="cs"/>
                <w:sz w:val="24"/>
                <w:szCs w:val="24"/>
                <w:rtl/>
              </w:rPr>
              <w:t>על המציע להציע אחוז רווח לשעת עבודה בין 5% ל -12% והניקוד יחושב על פי הנוסחה המופיע בסעיף 9.2.3.3.</w:t>
            </w:r>
          </w:p>
        </w:tc>
      </w:tr>
      <w:tr w:rsidR="00110F57" w:rsidRPr="00974F70" w:rsidTr="00856A1F">
        <w:trPr>
          <w:cantSplit/>
        </w:trPr>
        <w:tc>
          <w:tcPr>
            <w:tcW w:w="433" w:type="pct"/>
            <w:shd w:val="clear" w:color="auto" w:fill="FFFFFF" w:themeFill="background1"/>
            <w:vAlign w:val="center"/>
          </w:tcPr>
          <w:p w:rsidR="00110F57" w:rsidRPr="00974F70" w:rsidRDefault="000E6983" w:rsidP="003F311A">
            <w:pPr>
              <w:jc w:val="center"/>
              <w:rPr>
                <w:rFonts w:ascii="David" w:hAnsi="David" w:cs="David"/>
                <w:sz w:val="24"/>
                <w:szCs w:val="24"/>
                <w:rtl/>
              </w:rPr>
            </w:pPr>
            <w:r w:rsidRPr="00974F70">
              <w:rPr>
                <w:rFonts w:ascii="David" w:hAnsi="David" w:cs="David" w:hint="cs"/>
                <w:sz w:val="24"/>
                <w:szCs w:val="24"/>
                <w:rtl/>
              </w:rPr>
              <w:lastRenderedPageBreak/>
              <w:t>18.</w:t>
            </w:r>
          </w:p>
        </w:tc>
        <w:tc>
          <w:tcPr>
            <w:tcW w:w="677" w:type="pct"/>
            <w:shd w:val="clear" w:color="auto" w:fill="FFFFFF" w:themeFill="background1"/>
            <w:vAlign w:val="center"/>
          </w:tcPr>
          <w:p w:rsidR="00110F57"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13 </w:t>
            </w:r>
            <w:r w:rsidRPr="00974F70">
              <w:rPr>
                <w:rFonts w:ascii="David" w:hAnsi="David" w:cs="David" w:hint="cs"/>
                <w:sz w:val="24"/>
                <w:szCs w:val="24"/>
                <w:rtl/>
              </w:rPr>
              <w:t>סעיף</w:t>
            </w:r>
            <w:r w:rsidR="00DB21D8" w:rsidRPr="00974F70">
              <w:rPr>
                <w:rFonts w:ascii="David" w:hAnsi="David" w:cs="David"/>
                <w:sz w:val="24"/>
                <w:szCs w:val="24"/>
                <w:rtl/>
              </w:rPr>
              <w:t xml:space="preserve"> 9.2.3.4</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110F57" w:rsidRPr="00974F70" w:rsidRDefault="00110F57" w:rsidP="00856A1F">
            <w:pPr>
              <w:ind w:left="-382" w:right="-142"/>
              <w:jc w:val="center"/>
              <w:rPr>
                <w:rFonts w:cs="David"/>
                <w:sz w:val="24"/>
                <w:szCs w:val="24"/>
                <w:rtl/>
              </w:rPr>
            </w:pPr>
            <w:r w:rsidRPr="00974F70">
              <w:rPr>
                <w:rFonts w:cs="David" w:hint="cs"/>
                <w:sz w:val="24"/>
                <w:szCs w:val="24"/>
                <w:rtl/>
              </w:rPr>
              <w:t>בנספח</w:t>
            </w:r>
            <w:r w:rsidRPr="00974F70">
              <w:rPr>
                <w:rFonts w:cs="David"/>
                <w:sz w:val="24"/>
                <w:szCs w:val="24"/>
                <w:rtl/>
              </w:rPr>
              <w:t xml:space="preserve"> </w:t>
            </w:r>
            <w:r w:rsidRPr="00974F70">
              <w:rPr>
                <w:rFonts w:cs="David" w:hint="cs"/>
                <w:sz w:val="24"/>
                <w:szCs w:val="24"/>
                <w:rtl/>
              </w:rPr>
              <w:t>ו</w:t>
            </w:r>
            <w:r w:rsidRPr="00974F70">
              <w:rPr>
                <w:rFonts w:cs="David"/>
                <w:sz w:val="24"/>
                <w:szCs w:val="24"/>
                <w:rtl/>
              </w:rPr>
              <w:t xml:space="preserve"> </w:t>
            </w:r>
            <w:r w:rsidRPr="00974F70">
              <w:rPr>
                <w:rFonts w:cs="David" w:hint="cs"/>
                <w:sz w:val="24"/>
                <w:szCs w:val="24"/>
                <w:rtl/>
              </w:rPr>
              <w:t>אין</w:t>
            </w:r>
            <w:r w:rsidRPr="00974F70">
              <w:rPr>
                <w:rFonts w:cs="David"/>
                <w:sz w:val="24"/>
                <w:szCs w:val="24"/>
                <w:rtl/>
              </w:rPr>
              <w:t xml:space="preserve"> </w:t>
            </w:r>
            <w:r w:rsidRPr="00974F70">
              <w:rPr>
                <w:rFonts w:cs="David" w:hint="cs"/>
                <w:sz w:val="24"/>
                <w:szCs w:val="24"/>
                <w:rtl/>
              </w:rPr>
              <w:t>מקום</w:t>
            </w:r>
            <w:r w:rsidRPr="00974F70">
              <w:rPr>
                <w:rFonts w:cs="David"/>
                <w:sz w:val="24"/>
                <w:szCs w:val="24"/>
                <w:rtl/>
              </w:rPr>
              <w:t xml:space="preserve"> </w:t>
            </w:r>
            <w:r w:rsidRPr="00974F70">
              <w:rPr>
                <w:rFonts w:cs="David" w:hint="cs"/>
                <w:sz w:val="24"/>
                <w:szCs w:val="24"/>
                <w:rtl/>
              </w:rPr>
              <w:t>להגיש</w:t>
            </w:r>
            <w:r w:rsidRPr="00974F70">
              <w:rPr>
                <w:rFonts w:cs="David"/>
                <w:sz w:val="24"/>
                <w:szCs w:val="24"/>
                <w:rtl/>
              </w:rPr>
              <w:t xml:space="preserve"> </w:t>
            </w:r>
            <w:r w:rsidRPr="00974F70">
              <w:rPr>
                <w:rFonts w:cs="David" w:hint="cs"/>
                <w:sz w:val="24"/>
                <w:szCs w:val="24"/>
                <w:rtl/>
              </w:rPr>
              <w:t>אחוז</w:t>
            </w:r>
            <w:r w:rsidRPr="00974F70">
              <w:rPr>
                <w:rFonts w:cs="David"/>
                <w:sz w:val="24"/>
                <w:szCs w:val="24"/>
                <w:rtl/>
              </w:rPr>
              <w:t xml:space="preserve"> </w:t>
            </w:r>
            <w:r w:rsidRPr="00974F70">
              <w:rPr>
                <w:rFonts w:cs="David" w:hint="cs"/>
                <w:sz w:val="24"/>
                <w:szCs w:val="24"/>
                <w:rtl/>
              </w:rPr>
              <w:t>הנחה</w:t>
            </w:r>
            <w:r w:rsidRPr="00974F70">
              <w:rPr>
                <w:rFonts w:cs="David"/>
                <w:sz w:val="24"/>
                <w:szCs w:val="24"/>
                <w:rtl/>
              </w:rPr>
              <w:t xml:space="preserve">, </w:t>
            </w:r>
            <w:r w:rsidRPr="00974F70">
              <w:rPr>
                <w:rFonts w:cs="David" w:hint="cs"/>
                <w:sz w:val="24"/>
                <w:szCs w:val="24"/>
                <w:rtl/>
              </w:rPr>
              <w:t>איפה</w:t>
            </w:r>
            <w:r w:rsidRPr="00974F70">
              <w:rPr>
                <w:rFonts w:cs="David"/>
                <w:sz w:val="24"/>
                <w:szCs w:val="24"/>
                <w:rtl/>
              </w:rPr>
              <w:t xml:space="preserve"> </w:t>
            </w:r>
            <w:r w:rsidRPr="00974F70">
              <w:rPr>
                <w:rFonts w:cs="David" w:hint="cs"/>
                <w:sz w:val="24"/>
                <w:szCs w:val="24"/>
                <w:rtl/>
              </w:rPr>
              <w:t>נדרש</w:t>
            </w:r>
            <w:r w:rsidRPr="00974F70">
              <w:rPr>
                <w:rFonts w:cs="David"/>
                <w:sz w:val="24"/>
                <w:szCs w:val="24"/>
                <w:rtl/>
              </w:rPr>
              <w:t xml:space="preserve"> </w:t>
            </w:r>
            <w:r w:rsidRPr="00974F70">
              <w:rPr>
                <w:rFonts w:cs="David" w:hint="cs"/>
                <w:sz w:val="24"/>
                <w:szCs w:val="24"/>
                <w:rtl/>
              </w:rPr>
              <w:t>לציין</w:t>
            </w:r>
            <w:r w:rsidRPr="00974F70">
              <w:rPr>
                <w:rFonts w:cs="David"/>
                <w:sz w:val="24"/>
                <w:szCs w:val="24"/>
                <w:rtl/>
              </w:rPr>
              <w:t xml:space="preserve"> </w:t>
            </w:r>
            <w:r w:rsidRPr="00974F70">
              <w:rPr>
                <w:rFonts w:cs="David" w:hint="cs"/>
                <w:sz w:val="24"/>
                <w:szCs w:val="24"/>
                <w:rtl/>
              </w:rPr>
              <w:t>זאת</w:t>
            </w:r>
            <w:r w:rsidRPr="00974F70">
              <w:rPr>
                <w:rFonts w:cs="David"/>
                <w:sz w:val="24"/>
                <w:szCs w:val="24"/>
                <w:rtl/>
              </w:rPr>
              <w:t>?</w:t>
            </w:r>
          </w:p>
        </w:tc>
        <w:tc>
          <w:tcPr>
            <w:tcW w:w="1600" w:type="pct"/>
            <w:shd w:val="clear" w:color="auto" w:fill="FFFFFF" w:themeFill="background1"/>
            <w:vAlign w:val="center"/>
          </w:tcPr>
          <w:p w:rsidR="00110F57" w:rsidRPr="00974F70" w:rsidRDefault="007A5307" w:rsidP="0039630F">
            <w:pPr>
              <w:widowControl w:val="0"/>
              <w:jc w:val="both"/>
              <w:rPr>
                <w:rFonts w:ascii="David" w:hAnsi="David" w:cs="David"/>
                <w:sz w:val="24"/>
                <w:szCs w:val="24"/>
                <w:rtl/>
              </w:rPr>
            </w:pPr>
            <w:r w:rsidRPr="00974F70">
              <w:rPr>
                <w:rFonts w:ascii="David" w:hAnsi="David" w:cs="David" w:hint="cs"/>
                <w:sz w:val="24"/>
                <w:szCs w:val="24"/>
                <w:rtl/>
              </w:rPr>
              <w:t xml:space="preserve">לא מדובר באחוז הנחה אלא באחוז הרווח המבוקש, </w:t>
            </w:r>
            <w:r w:rsidR="0039630F" w:rsidRPr="00974F70">
              <w:rPr>
                <w:rFonts w:ascii="David" w:hAnsi="David" w:cs="David" w:hint="cs"/>
                <w:sz w:val="24"/>
                <w:szCs w:val="24"/>
                <w:rtl/>
              </w:rPr>
              <w:t xml:space="preserve">סעיף </w:t>
            </w:r>
            <w:r w:rsidRPr="00974F70">
              <w:rPr>
                <w:rFonts w:ascii="David" w:hAnsi="David" w:cs="David" w:hint="cs"/>
                <w:sz w:val="24"/>
                <w:szCs w:val="24"/>
                <w:rtl/>
              </w:rPr>
              <w:t xml:space="preserve">2 בנספח המצויין </w:t>
            </w:r>
          </w:p>
        </w:tc>
      </w:tr>
      <w:tr w:rsidR="008C5554" w:rsidRPr="00974F70" w:rsidTr="00856A1F">
        <w:trPr>
          <w:cantSplit/>
        </w:trPr>
        <w:tc>
          <w:tcPr>
            <w:tcW w:w="433" w:type="pct"/>
            <w:shd w:val="clear" w:color="auto" w:fill="FFFFFF" w:themeFill="background1"/>
            <w:vAlign w:val="center"/>
          </w:tcPr>
          <w:p w:rsidR="008C5554" w:rsidRPr="00974F70" w:rsidRDefault="000E6983" w:rsidP="003F311A">
            <w:pPr>
              <w:jc w:val="center"/>
              <w:rPr>
                <w:rFonts w:ascii="David" w:hAnsi="David" w:cs="David"/>
                <w:sz w:val="24"/>
                <w:szCs w:val="24"/>
                <w:rtl/>
              </w:rPr>
            </w:pPr>
            <w:r w:rsidRPr="00974F70">
              <w:rPr>
                <w:rFonts w:ascii="David" w:hAnsi="David" w:cs="David" w:hint="cs"/>
                <w:sz w:val="24"/>
                <w:szCs w:val="24"/>
                <w:rtl/>
              </w:rPr>
              <w:t>19.</w:t>
            </w:r>
          </w:p>
        </w:tc>
        <w:tc>
          <w:tcPr>
            <w:tcW w:w="677" w:type="pct"/>
            <w:shd w:val="clear" w:color="auto" w:fill="FFFFFF" w:themeFill="background1"/>
            <w:vAlign w:val="center"/>
          </w:tcPr>
          <w:p w:rsidR="008C5554" w:rsidRPr="00974F70" w:rsidRDefault="00110F57" w:rsidP="00DB21D8">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19 </w:t>
            </w:r>
            <w:r w:rsidRPr="00974F70">
              <w:rPr>
                <w:rFonts w:ascii="David" w:hAnsi="David" w:cs="David" w:hint="cs"/>
                <w:sz w:val="24"/>
                <w:szCs w:val="24"/>
                <w:rtl/>
              </w:rPr>
              <w:t>סעיף</w:t>
            </w:r>
            <w:r w:rsidRPr="00974F70">
              <w:rPr>
                <w:rFonts w:ascii="David" w:hAnsi="David" w:cs="David"/>
                <w:sz w:val="24"/>
                <w:szCs w:val="24"/>
                <w:rtl/>
              </w:rPr>
              <w:t xml:space="preserve"> 13.5</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5B4C5B" w:rsidRPr="00974F70" w:rsidRDefault="005B4C5B" w:rsidP="00856A1F">
            <w:pPr>
              <w:ind w:left="-382" w:right="-142"/>
              <w:jc w:val="center"/>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לצרף</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נספח</w:t>
            </w:r>
            <w:r w:rsidRPr="00974F70">
              <w:rPr>
                <w:rFonts w:cs="David"/>
                <w:sz w:val="24"/>
                <w:szCs w:val="24"/>
                <w:rtl/>
              </w:rPr>
              <w:t xml:space="preserve"> </w:t>
            </w:r>
            <w:r w:rsidRPr="00974F70">
              <w:rPr>
                <w:rFonts w:cs="David" w:hint="cs"/>
                <w:sz w:val="24"/>
                <w:szCs w:val="24"/>
                <w:rtl/>
              </w:rPr>
              <w:t>ו</w:t>
            </w:r>
            <w:r w:rsidRPr="00974F70">
              <w:rPr>
                <w:rFonts w:cs="David"/>
                <w:sz w:val="24"/>
                <w:szCs w:val="24"/>
                <w:rtl/>
              </w:rPr>
              <w:t>1.</w:t>
            </w:r>
          </w:p>
          <w:p w:rsidR="008C5554" w:rsidRPr="00974F70" w:rsidRDefault="008C5554" w:rsidP="00856A1F">
            <w:pPr>
              <w:jc w:val="center"/>
              <w:rPr>
                <w:rFonts w:cs="David"/>
                <w:sz w:val="24"/>
                <w:szCs w:val="24"/>
              </w:rPr>
            </w:pPr>
          </w:p>
        </w:tc>
        <w:tc>
          <w:tcPr>
            <w:tcW w:w="1600" w:type="pct"/>
            <w:shd w:val="clear" w:color="auto" w:fill="FFFFFF" w:themeFill="background1"/>
            <w:vAlign w:val="center"/>
          </w:tcPr>
          <w:p w:rsidR="008C5554" w:rsidRPr="00974F70" w:rsidRDefault="0018645C" w:rsidP="00AC3275">
            <w:pPr>
              <w:widowControl w:val="0"/>
              <w:jc w:val="both"/>
              <w:rPr>
                <w:rFonts w:ascii="David" w:hAnsi="David" w:cs="David"/>
                <w:sz w:val="24"/>
                <w:szCs w:val="24"/>
                <w:rtl/>
              </w:rPr>
            </w:pPr>
            <w:r w:rsidRPr="00974F70">
              <w:rPr>
                <w:rFonts w:ascii="David" w:hAnsi="David" w:cs="David" w:hint="cs"/>
                <w:sz w:val="24"/>
                <w:szCs w:val="24"/>
                <w:rtl/>
              </w:rPr>
              <w:t xml:space="preserve">נספח בוטל אין להתייחס </w:t>
            </w:r>
          </w:p>
        </w:tc>
      </w:tr>
      <w:tr w:rsidR="008C5554" w:rsidRPr="00974F70" w:rsidTr="00856A1F">
        <w:trPr>
          <w:cantSplit/>
        </w:trPr>
        <w:tc>
          <w:tcPr>
            <w:tcW w:w="433" w:type="pct"/>
            <w:shd w:val="clear" w:color="auto" w:fill="FFFFFF" w:themeFill="background1"/>
            <w:vAlign w:val="center"/>
          </w:tcPr>
          <w:p w:rsidR="008C5554" w:rsidRPr="00974F70" w:rsidRDefault="000E6983" w:rsidP="003F311A">
            <w:pPr>
              <w:jc w:val="center"/>
              <w:rPr>
                <w:rFonts w:ascii="David" w:hAnsi="David" w:cs="David"/>
                <w:sz w:val="24"/>
                <w:szCs w:val="24"/>
                <w:rtl/>
              </w:rPr>
            </w:pPr>
            <w:r w:rsidRPr="00974F70">
              <w:rPr>
                <w:rFonts w:ascii="David" w:hAnsi="David" w:cs="David" w:hint="cs"/>
                <w:sz w:val="24"/>
                <w:szCs w:val="24"/>
                <w:rtl/>
              </w:rPr>
              <w:t>20.</w:t>
            </w:r>
          </w:p>
        </w:tc>
        <w:tc>
          <w:tcPr>
            <w:tcW w:w="677" w:type="pct"/>
            <w:shd w:val="clear" w:color="auto" w:fill="FFFFFF" w:themeFill="background1"/>
            <w:vAlign w:val="center"/>
          </w:tcPr>
          <w:p w:rsidR="008C5554"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40 </w:t>
            </w:r>
            <w:r w:rsidRPr="00974F70">
              <w:rPr>
                <w:rFonts w:ascii="David" w:hAnsi="David" w:cs="David" w:hint="cs"/>
                <w:sz w:val="24"/>
                <w:szCs w:val="24"/>
                <w:rtl/>
              </w:rPr>
              <w:t>סעיף</w:t>
            </w:r>
            <w:r w:rsidRPr="00974F70">
              <w:rPr>
                <w:rFonts w:ascii="David" w:hAnsi="David" w:cs="David"/>
                <w:sz w:val="24"/>
                <w:szCs w:val="24"/>
                <w:rtl/>
              </w:rPr>
              <w:t xml:space="preserve"> 4-</w:t>
            </w:r>
          </w:p>
        </w:tc>
        <w:tc>
          <w:tcPr>
            <w:tcW w:w="2290" w:type="pct"/>
            <w:shd w:val="clear" w:color="auto" w:fill="FFFFFF" w:themeFill="background1"/>
            <w:vAlign w:val="center"/>
          </w:tcPr>
          <w:p w:rsidR="00856A1F" w:rsidRPr="00974F70" w:rsidRDefault="00856A1F" w:rsidP="00856A1F">
            <w:pPr>
              <w:jc w:val="center"/>
              <w:rPr>
                <w:rFonts w:cs="David"/>
                <w:sz w:val="24"/>
                <w:szCs w:val="24"/>
                <w:rtl/>
              </w:rPr>
            </w:pPr>
            <w:r w:rsidRPr="00974F70">
              <w:rPr>
                <w:rFonts w:cs="David" w:hint="cs"/>
                <w:sz w:val="24"/>
                <w:szCs w:val="24"/>
                <w:rtl/>
              </w:rPr>
              <w:t>בסעיף</w:t>
            </w:r>
            <w:r w:rsidRPr="00974F70">
              <w:rPr>
                <w:rFonts w:cs="David"/>
                <w:sz w:val="24"/>
                <w:szCs w:val="24"/>
                <w:rtl/>
              </w:rPr>
              <w:t xml:space="preserve"> </w:t>
            </w:r>
            <w:r w:rsidRPr="00974F70">
              <w:rPr>
                <w:rFonts w:cs="David" w:hint="cs"/>
                <w:sz w:val="24"/>
                <w:szCs w:val="24"/>
                <w:rtl/>
              </w:rPr>
              <w:t>זה</w:t>
            </w:r>
            <w:r w:rsidRPr="00974F70">
              <w:rPr>
                <w:rFonts w:cs="David"/>
                <w:sz w:val="24"/>
                <w:szCs w:val="24"/>
                <w:rtl/>
              </w:rPr>
              <w:t xml:space="preserve"> </w:t>
            </w:r>
            <w:r w:rsidRPr="00974F70">
              <w:rPr>
                <w:rFonts w:cs="David" w:hint="cs"/>
                <w:sz w:val="24"/>
                <w:szCs w:val="24"/>
                <w:rtl/>
              </w:rPr>
              <w:t>רשום</w:t>
            </w:r>
            <w:r w:rsidRPr="00974F70">
              <w:rPr>
                <w:rFonts w:cs="David"/>
                <w:sz w:val="24"/>
                <w:szCs w:val="24"/>
                <w:rtl/>
              </w:rPr>
              <w:t xml:space="preserve"> "</w:t>
            </w:r>
            <w:r w:rsidRPr="00974F70">
              <w:rPr>
                <w:rFonts w:cs="David" w:hint="cs"/>
                <w:sz w:val="24"/>
                <w:szCs w:val="24"/>
                <w:rtl/>
              </w:rPr>
              <w:t>עלות</w:t>
            </w:r>
            <w:r w:rsidRPr="00974F70">
              <w:rPr>
                <w:rFonts w:cs="David"/>
                <w:sz w:val="24"/>
                <w:szCs w:val="24"/>
                <w:rtl/>
              </w:rPr>
              <w:t xml:space="preserve"> </w:t>
            </w:r>
            <w:r w:rsidRPr="00974F70">
              <w:rPr>
                <w:rFonts w:cs="David" w:hint="cs"/>
                <w:sz w:val="24"/>
                <w:szCs w:val="24"/>
                <w:rtl/>
              </w:rPr>
              <w:t>השכר</w:t>
            </w:r>
            <w:r w:rsidRPr="00974F70">
              <w:rPr>
                <w:rFonts w:cs="David"/>
                <w:sz w:val="24"/>
                <w:szCs w:val="24"/>
                <w:rtl/>
              </w:rPr>
              <w:t xml:space="preserve"> </w:t>
            </w:r>
            <w:r w:rsidRPr="00974F70">
              <w:rPr>
                <w:rFonts w:cs="David" w:hint="cs"/>
                <w:sz w:val="24"/>
                <w:szCs w:val="24"/>
                <w:rtl/>
              </w:rPr>
              <w:t>לשעה</w:t>
            </w:r>
            <w:r w:rsidRPr="00974F70">
              <w:rPr>
                <w:rFonts w:cs="David"/>
                <w:sz w:val="24"/>
                <w:szCs w:val="24"/>
                <w:rtl/>
              </w:rPr>
              <w:t xml:space="preserve"> </w:t>
            </w:r>
            <w:r w:rsidRPr="00974F70">
              <w:rPr>
                <w:rFonts w:cs="David" w:hint="cs"/>
                <w:sz w:val="24"/>
                <w:szCs w:val="24"/>
                <w:rtl/>
              </w:rPr>
              <w:t>נקבעה</w:t>
            </w:r>
            <w:r w:rsidRPr="00974F70">
              <w:rPr>
                <w:rFonts w:cs="David"/>
                <w:sz w:val="24"/>
                <w:szCs w:val="24"/>
                <w:rtl/>
              </w:rPr>
              <w:t xml:space="preserve"> </w:t>
            </w:r>
            <w:r w:rsidRPr="00974F70">
              <w:rPr>
                <w:rFonts w:cs="David" w:hint="cs"/>
                <w:sz w:val="24"/>
                <w:szCs w:val="24"/>
                <w:rtl/>
              </w:rPr>
              <w:t>בטבלה</w:t>
            </w:r>
            <w:r w:rsidRPr="00974F70">
              <w:rPr>
                <w:rFonts w:cs="David"/>
                <w:sz w:val="24"/>
                <w:szCs w:val="24"/>
                <w:rtl/>
              </w:rPr>
              <w:t xml:space="preserve"> </w:t>
            </w:r>
            <w:r w:rsidRPr="00974F70">
              <w:rPr>
                <w:rFonts w:cs="David" w:hint="cs"/>
                <w:sz w:val="24"/>
                <w:szCs w:val="24"/>
                <w:rtl/>
              </w:rPr>
              <w:t>להלן</w:t>
            </w:r>
            <w:r w:rsidRPr="00974F70">
              <w:rPr>
                <w:rFonts w:cs="David"/>
                <w:sz w:val="24"/>
                <w:szCs w:val="24"/>
                <w:rtl/>
              </w:rPr>
              <w:t xml:space="preserve">"- </w:t>
            </w:r>
            <w:r w:rsidRPr="00974F70">
              <w:rPr>
                <w:rFonts w:cs="David" w:hint="cs"/>
                <w:sz w:val="24"/>
                <w:szCs w:val="24"/>
                <w:rtl/>
              </w:rPr>
              <w:t>מה</w:t>
            </w:r>
            <w:r w:rsidRPr="00974F70">
              <w:rPr>
                <w:rFonts w:cs="David"/>
                <w:sz w:val="24"/>
                <w:szCs w:val="24"/>
                <w:rtl/>
              </w:rPr>
              <w:t xml:space="preserve"> </w:t>
            </w:r>
            <w:r w:rsidRPr="00974F70">
              <w:rPr>
                <w:rFonts w:cs="David" w:hint="cs"/>
                <w:sz w:val="24"/>
                <w:szCs w:val="24"/>
                <w:rtl/>
              </w:rPr>
              <w:t>הכוונה</w:t>
            </w:r>
            <w:r w:rsidRPr="00974F70">
              <w:rPr>
                <w:rFonts w:cs="David"/>
                <w:sz w:val="24"/>
                <w:szCs w:val="24"/>
                <w:rtl/>
              </w:rPr>
              <w:t xml:space="preserve"> </w:t>
            </w:r>
            <w:r w:rsidRPr="00974F70">
              <w:rPr>
                <w:rFonts w:cs="David" w:hint="cs"/>
                <w:sz w:val="24"/>
                <w:szCs w:val="24"/>
                <w:rtl/>
              </w:rPr>
              <w:t>בטבלה</w:t>
            </w:r>
            <w:r w:rsidRPr="00974F70">
              <w:rPr>
                <w:rFonts w:cs="David"/>
                <w:sz w:val="24"/>
                <w:szCs w:val="24"/>
                <w:rtl/>
              </w:rPr>
              <w:t xml:space="preserve"> </w:t>
            </w:r>
            <w:r w:rsidRPr="00974F70">
              <w:rPr>
                <w:rFonts w:cs="David" w:hint="cs"/>
                <w:sz w:val="24"/>
                <w:szCs w:val="24"/>
                <w:rtl/>
              </w:rPr>
              <w:t>להלן</w:t>
            </w:r>
            <w:r w:rsidRPr="00974F70">
              <w:rPr>
                <w:rFonts w:cs="David"/>
                <w:sz w:val="24"/>
                <w:szCs w:val="24"/>
                <w:rtl/>
              </w:rPr>
              <w:t xml:space="preserve">, </w:t>
            </w:r>
            <w:r w:rsidRPr="00974F70">
              <w:rPr>
                <w:rFonts w:cs="David" w:hint="cs"/>
                <w:sz w:val="24"/>
                <w:szCs w:val="24"/>
                <w:rtl/>
              </w:rPr>
              <w:t>אין</w:t>
            </w:r>
            <w:r w:rsidRPr="00974F70">
              <w:rPr>
                <w:rFonts w:cs="David"/>
                <w:sz w:val="24"/>
                <w:szCs w:val="24"/>
                <w:rtl/>
              </w:rPr>
              <w:t xml:space="preserve"> </w:t>
            </w:r>
            <w:r w:rsidRPr="00974F70">
              <w:rPr>
                <w:rFonts w:cs="David" w:hint="cs"/>
                <w:sz w:val="24"/>
                <w:szCs w:val="24"/>
                <w:rtl/>
              </w:rPr>
              <w:t>טבלה</w:t>
            </w:r>
            <w:r w:rsidRPr="00974F70">
              <w:rPr>
                <w:rFonts w:cs="David"/>
                <w:sz w:val="24"/>
                <w:szCs w:val="24"/>
                <w:rtl/>
              </w:rPr>
              <w:t xml:space="preserve"> </w:t>
            </w:r>
            <w:r w:rsidRPr="00974F70">
              <w:rPr>
                <w:rFonts w:cs="David" w:hint="cs"/>
                <w:sz w:val="24"/>
                <w:szCs w:val="24"/>
                <w:rtl/>
              </w:rPr>
              <w:t>במסמכים</w:t>
            </w:r>
            <w:r w:rsidRPr="00974F70">
              <w:rPr>
                <w:rFonts w:cs="David"/>
                <w:sz w:val="24"/>
                <w:szCs w:val="24"/>
                <w:rtl/>
              </w:rPr>
              <w:t>.</w:t>
            </w:r>
          </w:p>
          <w:p w:rsidR="008C5554" w:rsidRPr="00974F70" w:rsidRDefault="008C5554" w:rsidP="005B4C5B">
            <w:pPr>
              <w:jc w:val="center"/>
              <w:rPr>
                <w:rFonts w:cs="David"/>
                <w:sz w:val="24"/>
                <w:szCs w:val="24"/>
              </w:rPr>
            </w:pPr>
          </w:p>
        </w:tc>
        <w:tc>
          <w:tcPr>
            <w:tcW w:w="1600" w:type="pct"/>
            <w:shd w:val="clear" w:color="auto" w:fill="FFFFFF" w:themeFill="background1"/>
            <w:vAlign w:val="center"/>
          </w:tcPr>
          <w:p w:rsidR="008C5554" w:rsidRPr="00974F70" w:rsidRDefault="0018645C" w:rsidP="00AC3275">
            <w:pPr>
              <w:widowControl w:val="0"/>
              <w:jc w:val="both"/>
              <w:rPr>
                <w:rFonts w:ascii="David" w:hAnsi="David" w:cs="David"/>
                <w:sz w:val="24"/>
                <w:szCs w:val="24"/>
                <w:rtl/>
              </w:rPr>
            </w:pPr>
            <w:r w:rsidRPr="00974F70">
              <w:rPr>
                <w:rFonts w:ascii="David" w:hAnsi="David" w:cs="David" w:hint="cs"/>
                <w:sz w:val="24"/>
                <w:szCs w:val="24"/>
                <w:rtl/>
              </w:rPr>
              <w:t xml:space="preserve">הכוונה לטבלת חישוב שכר למעביד ע"פ הוראת תכ"מ </w:t>
            </w:r>
            <w:r w:rsidRPr="00974F70">
              <w:rPr>
                <w:rFonts w:ascii="David" w:hAnsi="David"/>
                <w:rtl/>
                <w:lang w:eastAsia="he-IL"/>
              </w:rPr>
              <w:t>7.3.9.2</w:t>
            </w:r>
            <w:r w:rsidRPr="00974F70">
              <w:rPr>
                <w:rFonts w:ascii="David" w:hAnsi="David" w:cs="David" w:hint="cs"/>
                <w:sz w:val="24"/>
                <w:szCs w:val="24"/>
                <w:rtl/>
              </w:rPr>
              <w:t xml:space="preserve"> </w:t>
            </w:r>
          </w:p>
        </w:tc>
      </w:tr>
      <w:tr w:rsidR="008C5554" w:rsidRPr="00974F70" w:rsidTr="00856A1F">
        <w:trPr>
          <w:cantSplit/>
        </w:trPr>
        <w:tc>
          <w:tcPr>
            <w:tcW w:w="433" w:type="pct"/>
            <w:shd w:val="clear" w:color="auto" w:fill="FFFFFF" w:themeFill="background1"/>
            <w:vAlign w:val="center"/>
          </w:tcPr>
          <w:p w:rsidR="008C5554" w:rsidRPr="00974F70" w:rsidRDefault="000E6983" w:rsidP="003F311A">
            <w:pPr>
              <w:jc w:val="center"/>
              <w:rPr>
                <w:rFonts w:ascii="David" w:hAnsi="David" w:cs="David"/>
                <w:sz w:val="24"/>
                <w:szCs w:val="24"/>
                <w:rtl/>
              </w:rPr>
            </w:pPr>
            <w:r w:rsidRPr="00974F70">
              <w:rPr>
                <w:rFonts w:ascii="David" w:hAnsi="David" w:cs="David" w:hint="cs"/>
                <w:sz w:val="24"/>
                <w:szCs w:val="24"/>
                <w:rtl/>
              </w:rPr>
              <w:t>21.</w:t>
            </w:r>
          </w:p>
        </w:tc>
        <w:tc>
          <w:tcPr>
            <w:tcW w:w="677" w:type="pct"/>
            <w:shd w:val="clear" w:color="auto" w:fill="FFFFFF" w:themeFill="background1"/>
            <w:vAlign w:val="center"/>
          </w:tcPr>
          <w:p w:rsidR="008C5554"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40 </w:t>
            </w:r>
            <w:r w:rsidRPr="00974F70">
              <w:rPr>
                <w:rFonts w:ascii="David" w:hAnsi="David" w:cs="David" w:hint="cs"/>
                <w:sz w:val="24"/>
                <w:szCs w:val="24"/>
                <w:rtl/>
              </w:rPr>
              <w:t>נספח</w:t>
            </w:r>
            <w:r w:rsidRPr="00974F70">
              <w:rPr>
                <w:rFonts w:ascii="David" w:hAnsi="David" w:cs="David"/>
                <w:sz w:val="24"/>
                <w:szCs w:val="24"/>
                <w:rtl/>
              </w:rPr>
              <w:t xml:space="preserve"> </w:t>
            </w:r>
            <w:r w:rsidRPr="00974F70">
              <w:rPr>
                <w:rFonts w:ascii="David" w:hAnsi="David" w:cs="David" w:hint="cs"/>
                <w:sz w:val="24"/>
                <w:szCs w:val="24"/>
                <w:rtl/>
              </w:rPr>
              <w:t>ו</w:t>
            </w:r>
            <w:r w:rsidRPr="00974F70">
              <w:rPr>
                <w:rFonts w:ascii="David" w:hAnsi="David" w:cs="David"/>
                <w:sz w:val="24"/>
                <w:szCs w:val="24"/>
                <w:rtl/>
              </w:rPr>
              <w:t>-</w:t>
            </w:r>
          </w:p>
        </w:tc>
        <w:tc>
          <w:tcPr>
            <w:tcW w:w="2290" w:type="pct"/>
            <w:shd w:val="clear" w:color="auto" w:fill="FFFFFF" w:themeFill="background1"/>
            <w:vAlign w:val="center"/>
          </w:tcPr>
          <w:p w:rsidR="00856A1F" w:rsidRPr="00974F70" w:rsidRDefault="00856A1F" w:rsidP="00856A1F">
            <w:pPr>
              <w:jc w:val="center"/>
              <w:rPr>
                <w:rFonts w:cs="David"/>
                <w:sz w:val="24"/>
                <w:szCs w:val="24"/>
                <w:rtl/>
              </w:rPr>
            </w:pPr>
            <w:r w:rsidRPr="00974F70">
              <w:rPr>
                <w:rFonts w:cs="David" w:hint="cs"/>
                <w:sz w:val="24"/>
                <w:szCs w:val="24"/>
                <w:rtl/>
              </w:rPr>
              <w:t>איך</w:t>
            </w:r>
            <w:r w:rsidRPr="00974F70">
              <w:rPr>
                <w:rFonts w:cs="David"/>
                <w:sz w:val="24"/>
                <w:szCs w:val="24"/>
                <w:rtl/>
              </w:rPr>
              <w:t xml:space="preserve"> </w:t>
            </w:r>
            <w:r w:rsidRPr="00974F70">
              <w:rPr>
                <w:rFonts w:cs="David" w:hint="cs"/>
                <w:sz w:val="24"/>
                <w:szCs w:val="24"/>
                <w:rtl/>
              </w:rPr>
              <w:t>נדרש</w:t>
            </w:r>
            <w:r w:rsidRPr="00974F70">
              <w:rPr>
                <w:rFonts w:cs="David"/>
                <w:sz w:val="24"/>
                <w:szCs w:val="24"/>
                <w:rtl/>
              </w:rPr>
              <w:t xml:space="preserve"> </w:t>
            </w:r>
            <w:r w:rsidRPr="00974F70">
              <w:rPr>
                <w:rFonts w:cs="David" w:hint="cs"/>
                <w:sz w:val="24"/>
                <w:szCs w:val="24"/>
                <w:rtl/>
              </w:rPr>
              <w:t>להגיש</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הצעת</w:t>
            </w:r>
            <w:r w:rsidRPr="00974F70">
              <w:rPr>
                <w:rFonts w:cs="David"/>
                <w:sz w:val="24"/>
                <w:szCs w:val="24"/>
                <w:rtl/>
              </w:rPr>
              <w:t xml:space="preserve"> </w:t>
            </w:r>
            <w:r w:rsidRPr="00974F70">
              <w:rPr>
                <w:rFonts w:cs="David" w:hint="cs"/>
                <w:sz w:val="24"/>
                <w:szCs w:val="24"/>
                <w:rtl/>
              </w:rPr>
              <w:t>המחיר</w:t>
            </w:r>
            <w:r w:rsidRPr="00974F70">
              <w:rPr>
                <w:rFonts w:cs="David"/>
                <w:sz w:val="24"/>
                <w:szCs w:val="24"/>
                <w:rtl/>
              </w:rPr>
              <w:t xml:space="preserve"> </w:t>
            </w:r>
            <w:r w:rsidRPr="00974F70">
              <w:rPr>
                <w:rFonts w:cs="David" w:hint="cs"/>
                <w:sz w:val="24"/>
                <w:szCs w:val="24"/>
                <w:rtl/>
              </w:rPr>
              <w:t>ומה</w:t>
            </w:r>
            <w:r w:rsidRPr="00974F70">
              <w:rPr>
                <w:rFonts w:cs="David"/>
                <w:sz w:val="24"/>
                <w:szCs w:val="24"/>
                <w:rtl/>
              </w:rPr>
              <w:t xml:space="preserve"> </w:t>
            </w:r>
            <w:r w:rsidRPr="00974F70">
              <w:rPr>
                <w:rFonts w:cs="David" w:hint="cs"/>
                <w:sz w:val="24"/>
                <w:szCs w:val="24"/>
                <w:rtl/>
              </w:rPr>
              <w:t>נדרש</w:t>
            </w:r>
            <w:r w:rsidRPr="00974F70">
              <w:rPr>
                <w:rFonts w:cs="David"/>
                <w:sz w:val="24"/>
                <w:szCs w:val="24"/>
                <w:rtl/>
              </w:rPr>
              <w:t xml:space="preserve"> </w:t>
            </w:r>
            <w:r w:rsidRPr="00974F70">
              <w:rPr>
                <w:rFonts w:cs="David" w:hint="cs"/>
                <w:sz w:val="24"/>
                <w:szCs w:val="24"/>
                <w:rtl/>
              </w:rPr>
              <w:t>לפרט</w:t>
            </w:r>
            <w:r w:rsidRPr="00974F70">
              <w:rPr>
                <w:rFonts w:cs="David"/>
                <w:sz w:val="24"/>
                <w:szCs w:val="24"/>
                <w:rtl/>
              </w:rPr>
              <w:t xml:space="preserve"> </w:t>
            </w:r>
            <w:r w:rsidRPr="00974F70">
              <w:rPr>
                <w:rFonts w:cs="David" w:hint="cs"/>
                <w:sz w:val="24"/>
                <w:szCs w:val="24"/>
                <w:rtl/>
              </w:rPr>
              <w:t>בה</w:t>
            </w:r>
            <w:r w:rsidRPr="00974F70">
              <w:rPr>
                <w:rFonts w:cs="David"/>
                <w:sz w:val="24"/>
                <w:szCs w:val="24"/>
                <w:rtl/>
              </w:rPr>
              <w:t xml:space="preserve">? </w:t>
            </w:r>
            <w:r w:rsidRPr="00974F70">
              <w:rPr>
                <w:rFonts w:cs="David" w:hint="cs"/>
                <w:sz w:val="24"/>
                <w:szCs w:val="24"/>
                <w:rtl/>
              </w:rPr>
              <w:t>בנספח</w:t>
            </w:r>
            <w:r w:rsidRPr="00974F70">
              <w:rPr>
                <w:rFonts w:cs="David"/>
                <w:sz w:val="24"/>
                <w:szCs w:val="24"/>
                <w:rtl/>
              </w:rPr>
              <w:t xml:space="preserve"> </w:t>
            </w:r>
            <w:r w:rsidRPr="00974F70">
              <w:rPr>
                <w:rFonts w:cs="David" w:hint="cs"/>
                <w:sz w:val="24"/>
                <w:szCs w:val="24"/>
                <w:rtl/>
              </w:rPr>
              <w:t>זה</w:t>
            </w:r>
            <w:r w:rsidRPr="00974F70">
              <w:rPr>
                <w:rFonts w:cs="David"/>
                <w:sz w:val="24"/>
                <w:szCs w:val="24"/>
                <w:rtl/>
              </w:rPr>
              <w:t xml:space="preserve"> </w:t>
            </w:r>
            <w:r w:rsidRPr="00974F70">
              <w:rPr>
                <w:rFonts w:cs="David" w:hint="cs"/>
                <w:sz w:val="24"/>
                <w:szCs w:val="24"/>
                <w:rtl/>
              </w:rPr>
              <w:t>נדרש</w:t>
            </w:r>
            <w:r w:rsidRPr="00974F70">
              <w:rPr>
                <w:rFonts w:cs="David"/>
                <w:sz w:val="24"/>
                <w:szCs w:val="24"/>
                <w:rtl/>
              </w:rPr>
              <w:t xml:space="preserve"> </w:t>
            </w:r>
            <w:r w:rsidRPr="00974F70">
              <w:rPr>
                <w:rFonts w:cs="David" w:hint="cs"/>
                <w:sz w:val="24"/>
                <w:szCs w:val="24"/>
                <w:rtl/>
              </w:rPr>
              <w:t>רק</w:t>
            </w:r>
            <w:r w:rsidRPr="00974F70">
              <w:rPr>
                <w:rFonts w:cs="David"/>
                <w:sz w:val="24"/>
                <w:szCs w:val="24"/>
                <w:rtl/>
              </w:rPr>
              <w:t xml:space="preserve"> </w:t>
            </w:r>
            <w:r w:rsidRPr="00974F70">
              <w:rPr>
                <w:rFonts w:cs="David" w:hint="cs"/>
                <w:sz w:val="24"/>
                <w:szCs w:val="24"/>
                <w:rtl/>
              </w:rPr>
              <w:t>לרשום</w:t>
            </w:r>
            <w:r w:rsidRPr="00974F70">
              <w:rPr>
                <w:rFonts w:cs="David"/>
                <w:sz w:val="24"/>
                <w:szCs w:val="24"/>
                <w:rtl/>
              </w:rPr>
              <w:t xml:space="preserve"> </w:t>
            </w:r>
            <w:r w:rsidRPr="00974F70">
              <w:rPr>
                <w:rFonts w:cs="David" w:hint="cs"/>
                <w:sz w:val="24"/>
                <w:szCs w:val="24"/>
                <w:rtl/>
              </w:rPr>
              <w:t>אחוז</w:t>
            </w:r>
            <w:r w:rsidRPr="00974F70">
              <w:rPr>
                <w:rFonts w:cs="David"/>
                <w:sz w:val="24"/>
                <w:szCs w:val="24"/>
                <w:rtl/>
              </w:rPr>
              <w:t xml:space="preserve"> </w:t>
            </w:r>
            <w:r w:rsidRPr="00974F70">
              <w:rPr>
                <w:rFonts w:cs="David" w:hint="cs"/>
                <w:sz w:val="24"/>
                <w:szCs w:val="24"/>
                <w:rtl/>
              </w:rPr>
              <w:t>רווח</w:t>
            </w:r>
            <w:r w:rsidRPr="00974F70">
              <w:rPr>
                <w:rFonts w:cs="David"/>
                <w:sz w:val="24"/>
                <w:szCs w:val="24"/>
                <w:rtl/>
              </w:rPr>
              <w:t xml:space="preserve"> </w:t>
            </w:r>
            <w:r w:rsidRPr="00974F70">
              <w:rPr>
                <w:rFonts w:cs="David" w:hint="cs"/>
                <w:sz w:val="24"/>
                <w:szCs w:val="24"/>
                <w:rtl/>
              </w:rPr>
              <w:t>ולא</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עלות</w:t>
            </w:r>
            <w:r w:rsidRPr="00974F70">
              <w:rPr>
                <w:rFonts w:cs="David"/>
                <w:sz w:val="24"/>
                <w:szCs w:val="24"/>
                <w:rtl/>
              </w:rPr>
              <w:t xml:space="preserve"> </w:t>
            </w:r>
            <w:r w:rsidRPr="00974F70">
              <w:rPr>
                <w:rFonts w:cs="David" w:hint="cs"/>
                <w:sz w:val="24"/>
                <w:szCs w:val="24"/>
                <w:rtl/>
              </w:rPr>
              <w:t>השכר</w:t>
            </w:r>
            <w:r w:rsidRPr="00974F70">
              <w:rPr>
                <w:rFonts w:cs="David"/>
                <w:sz w:val="24"/>
                <w:szCs w:val="24"/>
                <w:rtl/>
              </w:rPr>
              <w:t xml:space="preserve"> </w:t>
            </w:r>
            <w:r w:rsidRPr="00974F70">
              <w:rPr>
                <w:rFonts w:cs="David" w:hint="cs"/>
                <w:sz w:val="24"/>
                <w:szCs w:val="24"/>
                <w:rtl/>
              </w:rPr>
              <w:t>והתקורות</w:t>
            </w:r>
            <w:r w:rsidRPr="00974F70">
              <w:rPr>
                <w:rFonts w:cs="David"/>
                <w:sz w:val="24"/>
                <w:szCs w:val="24"/>
                <w:rtl/>
              </w:rPr>
              <w:t>.</w:t>
            </w:r>
          </w:p>
          <w:p w:rsidR="008C5554" w:rsidRPr="00974F70" w:rsidRDefault="008C5554" w:rsidP="005B4C5B">
            <w:pPr>
              <w:jc w:val="center"/>
              <w:rPr>
                <w:rFonts w:cs="David"/>
                <w:sz w:val="24"/>
                <w:szCs w:val="24"/>
              </w:rPr>
            </w:pPr>
          </w:p>
        </w:tc>
        <w:tc>
          <w:tcPr>
            <w:tcW w:w="1600" w:type="pct"/>
            <w:shd w:val="clear" w:color="auto" w:fill="FFFFFF" w:themeFill="background1"/>
            <w:vAlign w:val="center"/>
          </w:tcPr>
          <w:p w:rsidR="008A109A" w:rsidRPr="00974F70" w:rsidRDefault="008A109A" w:rsidP="008A109A">
            <w:pPr>
              <w:widowControl w:val="0"/>
              <w:jc w:val="both"/>
              <w:rPr>
                <w:rFonts w:ascii="David" w:hAnsi="David" w:cs="David"/>
                <w:sz w:val="24"/>
                <w:szCs w:val="24"/>
                <w:rtl/>
              </w:rPr>
            </w:pPr>
            <w:r w:rsidRPr="00974F70">
              <w:rPr>
                <w:rFonts w:ascii="David" w:hAnsi="David" w:cs="David" w:hint="cs"/>
                <w:sz w:val="24"/>
                <w:szCs w:val="24"/>
                <w:rtl/>
              </w:rPr>
              <w:t xml:space="preserve">את הצעת המחיר נדרש להגיש על גבי נספח ו'.  בהצעת המחיר נדרש לציין את אחוז הרווח. </w:t>
            </w:r>
            <w:r w:rsidR="0018645C" w:rsidRPr="00974F70">
              <w:rPr>
                <w:rFonts w:ascii="David" w:hAnsi="David" w:cs="David" w:hint="cs"/>
                <w:sz w:val="24"/>
                <w:szCs w:val="24"/>
                <w:rtl/>
              </w:rPr>
              <w:t>עלות השכר מפורטת בהוראת התכ"מ</w:t>
            </w:r>
            <w:r w:rsidRPr="00974F70">
              <w:rPr>
                <w:rFonts w:ascii="David" w:hAnsi="David" w:cs="David" w:hint="cs"/>
                <w:sz w:val="24"/>
                <w:szCs w:val="24"/>
                <w:rtl/>
              </w:rPr>
              <w:t xml:space="preserve">. </w:t>
            </w:r>
          </w:p>
          <w:p w:rsidR="008C5554" w:rsidRPr="00974F70" w:rsidRDefault="008A109A" w:rsidP="008A109A">
            <w:pPr>
              <w:widowControl w:val="0"/>
              <w:jc w:val="both"/>
              <w:rPr>
                <w:rFonts w:ascii="David" w:hAnsi="David" w:cs="David"/>
                <w:sz w:val="24"/>
                <w:szCs w:val="24"/>
                <w:rtl/>
              </w:rPr>
            </w:pPr>
            <w:r w:rsidRPr="00974F70">
              <w:rPr>
                <w:rFonts w:ascii="David" w:hAnsi="David" w:cs="David" w:hint="cs"/>
                <w:sz w:val="24"/>
                <w:szCs w:val="24"/>
                <w:rtl/>
              </w:rPr>
              <w:t xml:space="preserve">על המציע להביא בחשבון כי במסגרת  </w:t>
            </w:r>
            <w:r w:rsidR="0018645C" w:rsidRPr="00974F70">
              <w:rPr>
                <w:rFonts w:ascii="David" w:hAnsi="David" w:cs="David" w:hint="cs"/>
                <w:sz w:val="24"/>
                <w:szCs w:val="24"/>
                <w:rtl/>
              </w:rPr>
              <w:t xml:space="preserve">אחוז הרווח </w:t>
            </w:r>
            <w:r w:rsidRPr="00974F70">
              <w:rPr>
                <w:rFonts w:ascii="David" w:hAnsi="David" w:cs="David" w:hint="cs"/>
                <w:sz w:val="24"/>
                <w:szCs w:val="24"/>
                <w:rtl/>
              </w:rPr>
              <w:t xml:space="preserve"> המבוקש עליו להביא בחשבון גם </w:t>
            </w:r>
            <w:r w:rsidR="0018645C" w:rsidRPr="00974F70">
              <w:rPr>
                <w:rFonts w:ascii="David" w:hAnsi="David" w:cs="David" w:hint="cs"/>
                <w:sz w:val="24"/>
                <w:szCs w:val="24"/>
                <w:rtl/>
              </w:rPr>
              <w:t xml:space="preserve"> את כלל התקורות של</w:t>
            </w:r>
            <w:r w:rsidRPr="00974F70">
              <w:rPr>
                <w:rFonts w:ascii="David" w:hAnsi="David" w:cs="David" w:hint="cs"/>
                <w:sz w:val="24"/>
                <w:szCs w:val="24"/>
                <w:rtl/>
              </w:rPr>
              <w:t>ו.</w:t>
            </w:r>
            <w:r w:rsidR="0018645C" w:rsidRPr="00974F70">
              <w:rPr>
                <w:rFonts w:ascii="David" w:hAnsi="David" w:cs="David" w:hint="cs"/>
                <w:sz w:val="24"/>
                <w:szCs w:val="24"/>
                <w:rtl/>
              </w:rPr>
              <w:t xml:space="preserve"> </w:t>
            </w:r>
          </w:p>
        </w:tc>
      </w:tr>
      <w:tr w:rsidR="00856A1F" w:rsidRPr="00974F70" w:rsidTr="00856A1F">
        <w:trPr>
          <w:cantSplit/>
        </w:trPr>
        <w:tc>
          <w:tcPr>
            <w:tcW w:w="433" w:type="pct"/>
            <w:shd w:val="clear" w:color="auto" w:fill="FFFFFF" w:themeFill="background1"/>
            <w:vAlign w:val="center"/>
          </w:tcPr>
          <w:p w:rsidR="00856A1F" w:rsidRPr="00974F70" w:rsidRDefault="000E6983" w:rsidP="003F311A">
            <w:pPr>
              <w:jc w:val="center"/>
              <w:rPr>
                <w:rFonts w:ascii="David" w:hAnsi="David" w:cs="David"/>
                <w:sz w:val="24"/>
                <w:szCs w:val="24"/>
                <w:rtl/>
              </w:rPr>
            </w:pPr>
            <w:r w:rsidRPr="00974F70">
              <w:rPr>
                <w:rFonts w:ascii="David" w:hAnsi="David" w:cs="David" w:hint="cs"/>
                <w:sz w:val="24"/>
                <w:szCs w:val="24"/>
                <w:rtl/>
              </w:rPr>
              <w:t>22.</w:t>
            </w:r>
          </w:p>
        </w:tc>
        <w:tc>
          <w:tcPr>
            <w:tcW w:w="677" w:type="pct"/>
            <w:shd w:val="clear" w:color="auto" w:fill="FFFFFF" w:themeFill="background1"/>
            <w:vAlign w:val="center"/>
          </w:tcPr>
          <w:p w:rsidR="00856A1F" w:rsidRPr="00974F70" w:rsidRDefault="00110F57" w:rsidP="003F311A">
            <w:pPr>
              <w:jc w:val="center"/>
              <w:rPr>
                <w:rFonts w:ascii="David" w:hAnsi="David" w:cs="David"/>
                <w:sz w:val="24"/>
                <w:szCs w:val="24"/>
              </w:rPr>
            </w:pPr>
            <w:r w:rsidRPr="00974F70">
              <w:rPr>
                <w:rFonts w:ascii="David" w:hAnsi="David" w:cs="David" w:hint="cs"/>
                <w:sz w:val="24"/>
                <w:szCs w:val="24"/>
                <w:rtl/>
              </w:rPr>
              <w:t>עמוד</w:t>
            </w:r>
            <w:r w:rsidRPr="00974F70">
              <w:rPr>
                <w:rFonts w:ascii="David" w:hAnsi="David" w:cs="David"/>
                <w:sz w:val="24"/>
                <w:szCs w:val="24"/>
                <w:rtl/>
              </w:rPr>
              <w:t xml:space="preserve"> 45-</w:t>
            </w:r>
          </w:p>
        </w:tc>
        <w:tc>
          <w:tcPr>
            <w:tcW w:w="2290" w:type="pct"/>
            <w:shd w:val="clear" w:color="auto" w:fill="FFFFFF" w:themeFill="background1"/>
            <w:vAlign w:val="center"/>
          </w:tcPr>
          <w:p w:rsidR="00856A1F" w:rsidRPr="00974F70" w:rsidRDefault="00856A1F" w:rsidP="00856A1F">
            <w:pPr>
              <w:jc w:val="center"/>
              <w:rPr>
                <w:rFonts w:cs="David"/>
                <w:sz w:val="24"/>
                <w:szCs w:val="24"/>
                <w:rtl/>
              </w:rPr>
            </w:pPr>
            <w:r w:rsidRPr="00974F70">
              <w:rPr>
                <w:rFonts w:cs="David" w:hint="cs"/>
                <w:sz w:val="24"/>
                <w:szCs w:val="24"/>
                <w:rtl/>
              </w:rPr>
              <w:t>מבוקש</w:t>
            </w:r>
            <w:r w:rsidRPr="00974F70">
              <w:rPr>
                <w:rFonts w:cs="David"/>
                <w:sz w:val="24"/>
                <w:szCs w:val="24"/>
                <w:rtl/>
              </w:rPr>
              <w:t xml:space="preserve"> </w:t>
            </w:r>
            <w:r w:rsidRPr="00974F70">
              <w:rPr>
                <w:rFonts w:cs="David" w:hint="cs"/>
                <w:sz w:val="24"/>
                <w:szCs w:val="24"/>
                <w:rtl/>
              </w:rPr>
              <w:t>לעדכן</w:t>
            </w:r>
            <w:r w:rsidRPr="00974F70">
              <w:rPr>
                <w:rFonts w:cs="David"/>
                <w:sz w:val="24"/>
                <w:szCs w:val="24"/>
                <w:rtl/>
              </w:rPr>
              <w:t xml:space="preserve"> </w:t>
            </w:r>
            <w:r w:rsidRPr="00974F70">
              <w:rPr>
                <w:rFonts w:cs="David" w:hint="cs"/>
                <w:sz w:val="24"/>
                <w:szCs w:val="24"/>
                <w:rtl/>
              </w:rPr>
              <w:t>את</w:t>
            </w:r>
            <w:r w:rsidRPr="00974F70">
              <w:rPr>
                <w:rFonts w:cs="David"/>
                <w:sz w:val="24"/>
                <w:szCs w:val="24"/>
                <w:rtl/>
              </w:rPr>
              <w:t xml:space="preserve"> </w:t>
            </w:r>
            <w:r w:rsidRPr="00974F70">
              <w:rPr>
                <w:rFonts w:cs="David" w:hint="cs"/>
                <w:sz w:val="24"/>
                <w:szCs w:val="24"/>
                <w:rtl/>
              </w:rPr>
              <w:t>תעריפי</w:t>
            </w:r>
            <w:r w:rsidRPr="00974F70">
              <w:rPr>
                <w:rFonts w:cs="David"/>
                <w:sz w:val="24"/>
                <w:szCs w:val="24"/>
                <w:rtl/>
              </w:rPr>
              <w:t xml:space="preserve"> </w:t>
            </w:r>
            <w:r w:rsidRPr="00974F70">
              <w:rPr>
                <w:rFonts w:cs="David" w:hint="cs"/>
                <w:sz w:val="24"/>
                <w:szCs w:val="24"/>
                <w:rtl/>
              </w:rPr>
              <w:t>ההבראה</w:t>
            </w:r>
            <w:r w:rsidRPr="00974F70">
              <w:rPr>
                <w:rFonts w:cs="David"/>
                <w:sz w:val="24"/>
                <w:szCs w:val="24"/>
                <w:rtl/>
              </w:rPr>
              <w:t xml:space="preserve">, </w:t>
            </w:r>
            <w:r w:rsidRPr="00974F70">
              <w:rPr>
                <w:rFonts w:cs="David" w:hint="cs"/>
                <w:sz w:val="24"/>
                <w:szCs w:val="24"/>
                <w:rtl/>
              </w:rPr>
              <w:t>הביטוח</w:t>
            </w:r>
            <w:r w:rsidRPr="00974F70">
              <w:rPr>
                <w:rFonts w:cs="David"/>
                <w:sz w:val="24"/>
                <w:szCs w:val="24"/>
                <w:rtl/>
              </w:rPr>
              <w:t xml:space="preserve"> </w:t>
            </w:r>
            <w:r w:rsidRPr="00974F70">
              <w:rPr>
                <w:rFonts w:cs="David" w:hint="cs"/>
                <w:sz w:val="24"/>
                <w:szCs w:val="24"/>
                <w:rtl/>
              </w:rPr>
              <w:t>הלאומי</w:t>
            </w:r>
            <w:r w:rsidRPr="00974F70">
              <w:rPr>
                <w:rFonts w:cs="David"/>
                <w:sz w:val="24"/>
                <w:szCs w:val="24"/>
                <w:rtl/>
              </w:rPr>
              <w:t xml:space="preserve"> </w:t>
            </w:r>
            <w:r w:rsidRPr="00974F70">
              <w:rPr>
                <w:rFonts w:cs="David" w:hint="cs"/>
                <w:sz w:val="24"/>
                <w:szCs w:val="24"/>
                <w:rtl/>
              </w:rPr>
              <w:t>וקרן</w:t>
            </w:r>
            <w:r w:rsidRPr="00974F70">
              <w:rPr>
                <w:rFonts w:cs="David"/>
                <w:sz w:val="24"/>
                <w:szCs w:val="24"/>
                <w:rtl/>
              </w:rPr>
              <w:t xml:space="preserve"> </w:t>
            </w:r>
            <w:r w:rsidRPr="00974F70">
              <w:rPr>
                <w:rFonts w:cs="David" w:hint="cs"/>
                <w:sz w:val="24"/>
                <w:szCs w:val="24"/>
                <w:rtl/>
              </w:rPr>
              <w:t>ההשתלמות</w:t>
            </w:r>
            <w:r w:rsidRPr="00974F70">
              <w:rPr>
                <w:rFonts w:cs="David"/>
                <w:sz w:val="24"/>
                <w:szCs w:val="24"/>
                <w:rtl/>
              </w:rPr>
              <w:t xml:space="preserve"> </w:t>
            </w:r>
            <w:r w:rsidRPr="00974F70">
              <w:rPr>
                <w:rFonts w:cs="David" w:hint="cs"/>
                <w:sz w:val="24"/>
                <w:szCs w:val="24"/>
                <w:rtl/>
              </w:rPr>
              <w:t>לפי</w:t>
            </w:r>
            <w:r w:rsidRPr="00974F70">
              <w:rPr>
                <w:rFonts w:cs="David"/>
                <w:sz w:val="24"/>
                <w:szCs w:val="24"/>
                <w:rtl/>
              </w:rPr>
              <w:t xml:space="preserve"> </w:t>
            </w:r>
            <w:r w:rsidRPr="00974F70">
              <w:rPr>
                <w:rFonts w:cs="David" w:hint="cs"/>
                <w:sz w:val="24"/>
                <w:szCs w:val="24"/>
                <w:rtl/>
              </w:rPr>
              <w:t>ההודעה</w:t>
            </w:r>
            <w:r w:rsidRPr="00974F70">
              <w:rPr>
                <w:rFonts w:cs="David"/>
                <w:sz w:val="24"/>
                <w:szCs w:val="24"/>
                <w:rtl/>
              </w:rPr>
              <w:t xml:space="preserve"> </w:t>
            </w:r>
            <w:r w:rsidRPr="00974F70">
              <w:rPr>
                <w:rFonts w:cs="David" w:hint="cs"/>
                <w:sz w:val="24"/>
                <w:szCs w:val="24"/>
                <w:rtl/>
              </w:rPr>
              <w:t>האחרונה</w:t>
            </w:r>
            <w:r w:rsidRPr="00974F70">
              <w:rPr>
                <w:rFonts w:cs="David"/>
                <w:sz w:val="24"/>
                <w:szCs w:val="24"/>
                <w:rtl/>
              </w:rPr>
              <w:t xml:space="preserve"> </w:t>
            </w:r>
            <w:r w:rsidRPr="00974F70">
              <w:rPr>
                <w:rFonts w:cs="David" w:hint="cs"/>
                <w:sz w:val="24"/>
                <w:szCs w:val="24"/>
                <w:rtl/>
              </w:rPr>
              <w:t>באתר</w:t>
            </w:r>
            <w:r w:rsidRPr="00974F70">
              <w:rPr>
                <w:rFonts w:cs="David"/>
                <w:sz w:val="24"/>
                <w:szCs w:val="24"/>
                <w:rtl/>
              </w:rPr>
              <w:t xml:space="preserve"> </w:t>
            </w:r>
            <w:r w:rsidRPr="00974F70">
              <w:rPr>
                <w:rFonts w:cs="David" w:hint="cs"/>
                <w:sz w:val="24"/>
                <w:szCs w:val="24"/>
                <w:rtl/>
              </w:rPr>
              <w:t>החשכ</w:t>
            </w:r>
            <w:r w:rsidRPr="00974F70">
              <w:rPr>
                <w:rFonts w:cs="David"/>
                <w:sz w:val="24"/>
                <w:szCs w:val="24"/>
                <w:rtl/>
              </w:rPr>
              <w:t>"</w:t>
            </w:r>
            <w:r w:rsidRPr="00974F70">
              <w:rPr>
                <w:rFonts w:cs="David" w:hint="cs"/>
                <w:sz w:val="24"/>
                <w:szCs w:val="24"/>
                <w:rtl/>
              </w:rPr>
              <w:t>ל</w:t>
            </w:r>
            <w:r w:rsidRPr="00974F70">
              <w:rPr>
                <w:rFonts w:cs="David"/>
                <w:sz w:val="24"/>
                <w:szCs w:val="24"/>
                <w:rtl/>
              </w:rPr>
              <w:t>.</w:t>
            </w:r>
          </w:p>
        </w:tc>
        <w:tc>
          <w:tcPr>
            <w:tcW w:w="1600" w:type="pct"/>
            <w:shd w:val="clear" w:color="auto" w:fill="FFFFFF" w:themeFill="background1"/>
            <w:vAlign w:val="center"/>
          </w:tcPr>
          <w:p w:rsidR="00856A1F" w:rsidRPr="00974F70" w:rsidRDefault="0018645C" w:rsidP="00AC3275">
            <w:pPr>
              <w:widowControl w:val="0"/>
              <w:jc w:val="both"/>
              <w:rPr>
                <w:rFonts w:ascii="David" w:hAnsi="David" w:cs="David"/>
                <w:sz w:val="24"/>
                <w:szCs w:val="24"/>
                <w:rtl/>
              </w:rPr>
            </w:pPr>
            <w:r w:rsidRPr="00974F70">
              <w:rPr>
                <w:rFonts w:ascii="David" w:hAnsi="David" w:cs="David" w:hint="cs"/>
                <w:sz w:val="24"/>
                <w:szCs w:val="24"/>
                <w:rtl/>
              </w:rPr>
              <w:t>מתעדכן לפי הוראת התכ"ם באופן אוטומטי</w:t>
            </w:r>
          </w:p>
        </w:tc>
      </w:tr>
      <w:tr w:rsidR="00856A1F" w:rsidRPr="00974F70" w:rsidTr="00856A1F">
        <w:trPr>
          <w:cantSplit/>
        </w:trPr>
        <w:tc>
          <w:tcPr>
            <w:tcW w:w="433" w:type="pct"/>
            <w:shd w:val="clear" w:color="auto" w:fill="FFFFFF" w:themeFill="background1"/>
            <w:vAlign w:val="center"/>
          </w:tcPr>
          <w:p w:rsidR="00856A1F" w:rsidRPr="00974F70" w:rsidRDefault="000E6983" w:rsidP="003F311A">
            <w:pPr>
              <w:jc w:val="center"/>
              <w:rPr>
                <w:rFonts w:ascii="David" w:hAnsi="David" w:cs="David"/>
                <w:sz w:val="24"/>
                <w:szCs w:val="24"/>
                <w:rtl/>
              </w:rPr>
            </w:pPr>
            <w:r w:rsidRPr="00974F70">
              <w:rPr>
                <w:rFonts w:ascii="David" w:hAnsi="David" w:cs="David" w:hint="cs"/>
                <w:sz w:val="24"/>
                <w:szCs w:val="24"/>
                <w:rtl/>
              </w:rPr>
              <w:t>23.</w:t>
            </w:r>
          </w:p>
        </w:tc>
        <w:tc>
          <w:tcPr>
            <w:tcW w:w="677" w:type="pct"/>
            <w:shd w:val="clear" w:color="auto" w:fill="FFFFFF" w:themeFill="background1"/>
            <w:vAlign w:val="center"/>
          </w:tcPr>
          <w:p w:rsidR="00856A1F" w:rsidRPr="00974F70" w:rsidRDefault="00110F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856A1F" w:rsidRPr="00974F70" w:rsidRDefault="00856A1F" w:rsidP="00856A1F">
            <w:pPr>
              <w:jc w:val="center"/>
              <w:rPr>
                <w:rFonts w:cs="David"/>
                <w:sz w:val="24"/>
                <w:szCs w:val="24"/>
                <w:rtl/>
              </w:rPr>
            </w:pPr>
            <w:r w:rsidRPr="00974F70">
              <w:rPr>
                <w:rFonts w:cs="David" w:hint="cs"/>
                <w:sz w:val="24"/>
                <w:szCs w:val="24"/>
                <w:rtl/>
              </w:rPr>
              <w:t>נבקש דחייה במועד ההגשה ובמועד הסיורים בשטח.</w:t>
            </w:r>
          </w:p>
        </w:tc>
        <w:tc>
          <w:tcPr>
            <w:tcW w:w="1600" w:type="pct"/>
            <w:shd w:val="clear" w:color="auto" w:fill="FFFFFF" w:themeFill="background1"/>
            <w:vAlign w:val="center"/>
          </w:tcPr>
          <w:p w:rsidR="00856A1F" w:rsidRPr="00974F70" w:rsidRDefault="0018645C" w:rsidP="00AC3275">
            <w:pPr>
              <w:widowControl w:val="0"/>
              <w:jc w:val="both"/>
              <w:rPr>
                <w:rFonts w:ascii="David" w:hAnsi="David" w:cs="David"/>
                <w:sz w:val="24"/>
                <w:szCs w:val="24"/>
                <w:rtl/>
              </w:rPr>
            </w:pPr>
            <w:r w:rsidRPr="00974F70">
              <w:rPr>
                <w:rFonts w:ascii="David" w:hAnsi="David" w:cs="David" w:hint="cs"/>
                <w:sz w:val="24"/>
                <w:szCs w:val="24"/>
                <w:rtl/>
              </w:rPr>
              <w:t xml:space="preserve">אין אישור לדחיית מועד ההגשה </w:t>
            </w:r>
          </w:p>
        </w:tc>
      </w:tr>
      <w:tr w:rsidR="00856A1F" w:rsidRPr="00974F70" w:rsidTr="00856A1F">
        <w:trPr>
          <w:cantSplit/>
        </w:trPr>
        <w:tc>
          <w:tcPr>
            <w:tcW w:w="433" w:type="pct"/>
            <w:shd w:val="clear" w:color="auto" w:fill="FFFFFF" w:themeFill="background1"/>
            <w:vAlign w:val="center"/>
          </w:tcPr>
          <w:p w:rsidR="00856A1F" w:rsidRPr="00974F70" w:rsidRDefault="000E6983" w:rsidP="003F311A">
            <w:pPr>
              <w:jc w:val="center"/>
              <w:rPr>
                <w:rFonts w:ascii="David" w:hAnsi="David" w:cs="David"/>
                <w:sz w:val="24"/>
                <w:szCs w:val="24"/>
                <w:rtl/>
              </w:rPr>
            </w:pPr>
            <w:r w:rsidRPr="00974F70">
              <w:rPr>
                <w:rFonts w:ascii="David" w:hAnsi="David" w:cs="David" w:hint="cs"/>
                <w:sz w:val="24"/>
                <w:szCs w:val="24"/>
                <w:rtl/>
              </w:rPr>
              <w:t>24.</w:t>
            </w:r>
          </w:p>
        </w:tc>
        <w:tc>
          <w:tcPr>
            <w:tcW w:w="677" w:type="pct"/>
            <w:shd w:val="clear" w:color="auto" w:fill="FFFFFF" w:themeFill="background1"/>
            <w:vAlign w:val="center"/>
          </w:tcPr>
          <w:p w:rsidR="00856A1F" w:rsidRPr="00974F70" w:rsidRDefault="00110F57" w:rsidP="003F311A">
            <w:pPr>
              <w:jc w:val="center"/>
              <w:rPr>
                <w:rFonts w:ascii="David" w:hAnsi="David" w:cs="David"/>
                <w:sz w:val="24"/>
                <w:szCs w:val="24"/>
              </w:rPr>
            </w:pPr>
            <w:r w:rsidRPr="00974F70">
              <w:rPr>
                <w:rFonts w:ascii="David" w:hAnsi="David" w:cs="David" w:hint="cs"/>
                <w:sz w:val="24"/>
                <w:szCs w:val="24"/>
                <w:rtl/>
              </w:rPr>
              <w:t>ס</w:t>
            </w:r>
            <w:r w:rsidRPr="00974F70">
              <w:rPr>
                <w:rFonts w:ascii="David" w:hAnsi="David" w:cs="David"/>
                <w:sz w:val="24"/>
                <w:szCs w:val="24"/>
                <w:rtl/>
              </w:rPr>
              <w:t xml:space="preserve">עיף 7.2 </w:t>
            </w:r>
            <w:r w:rsidR="00DB21D8" w:rsidRPr="00974F70">
              <w:rPr>
                <w:rFonts w:ascii="David" w:hAnsi="David" w:cs="David"/>
                <w:sz w:val="24"/>
                <w:szCs w:val="24"/>
                <w:rtl/>
              </w:rPr>
              <w:t>–</w:t>
            </w:r>
            <w:r w:rsidR="00DB21D8" w:rsidRPr="00974F70">
              <w:rPr>
                <w:rFonts w:ascii="David" w:hAnsi="David" w:cs="David" w:hint="cs"/>
                <w:sz w:val="24"/>
                <w:szCs w:val="24"/>
                <w:rtl/>
              </w:rPr>
              <w:t xml:space="preserve"> להסכם ההתקשרות </w:t>
            </w:r>
          </w:p>
        </w:tc>
        <w:tc>
          <w:tcPr>
            <w:tcW w:w="2290" w:type="pct"/>
            <w:shd w:val="clear" w:color="auto" w:fill="FFFFFF" w:themeFill="background1"/>
            <w:vAlign w:val="center"/>
          </w:tcPr>
          <w:p w:rsidR="00856A1F" w:rsidRPr="00974F70" w:rsidRDefault="00856A1F" w:rsidP="00856A1F">
            <w:pPr>
              <w:jc w:val="center"/>
              <w:rPr>
                <w:rFonts w:cs="David"/>
                <w:sz w:val="24"/>
                <w:szCs w:val="24"/>
                <w:rtl/>
              </w:rPr>
            </w:pPr>
            <w:r w:rsidRPr="00974F70">
              <w:rPr>
                <w:rFonts w:cs="David"/>
                <w:sz w:val="24"/>
                <w:szCs w:val="24"/>
                <w:rtl/>
              </w:rPr>
              <w:t>מבוקש לתת במקרה המתואר שם הודעה מוקדמת בת 30 יום, בדומה לסעיף 8.4</w:t>
            </w:r>
          </w:p>
        </w:tc>
        <w:tc>
          <w:tcPr>
            <w:tcW w:w="1600" w:type="pct"/>
            <w:shd w:val="clear" w:color="auto" w:fill="FFFFFF" w:themeFill="background1"/>
            <w:vAlign w:val="center"/>
          </w:tcPr>
          <w:p w:rsidR="008A109A" w:rsidRPr="00974F70" w:rsidRDefault="008A109A" w:rsidP="00AC3275">
            <w:pPr>
              <w:widowControl w:val="0"/>
              <w:jc w:val="both"/>
              <w:rPr>
                <w:rFonts w:ascii="David" w:hAnsi="David" w:cs="David"/>
                <w:sz w:val="24"/>
                <w:szCs w:val="24"/>
                <w:rtl/>
              </w:rPr>
            </w:pPr>
            <w:r w:rsidRPr="00974F70">
              <w:rPr>
                <w:rFonts w:ascii="David" w:hAnsi="David" w:cs="David" w:hint="cs"/>
                <w:sz w:val="24"/>
                <w:szCs w:val="24"/>
                <w:rtl/>
              </w:rPr>
              <w:t xml:space="preserve">במקרה שבו יחליט המשרד להפסיק לחלוטין את אספקת השירותים </w:t>
            </w:r>
            <w:r w:rsidRPr="00974F70">
              <w:rPr>
                <w:rFonts w:ascii="David" w:hAnsi="David" w:cs="David"/>
                <w:sz w:val="24"/>
                <w:szCs w:val="24"/>
                <w:rtl/>
              </w:rPr>
              <w:t>–</w:t>
            </w:r>
            <w:r w:rsidRPr="00974F70">
              <w:rPr>
                <w:rFonts w:ascii="David" w:hAnsi="David" w:cs="David" w:hint="cs"/>
                <w:sz w:val="24"/>
                <w:szCs w:val="24"/>
                <w:rtl/>
              </w:rPr>
              <w:t xml:space="preserve"> יחול האמור בסעיף 3.6 ו- 3.7 להסכם, לפי העניין. </w:t>
            </w:r>
          </w:p>
          <w:p w:rsidR="00856A1F" w:rsidRPr="00974F70" w:rsidRDefault="00856A1F" w:rsidP="00AC3275">
            <w:pPr>
              <w:widowControl w:val="0"/>
              <w:jc w:val="both"/>
              <w:rPr>
                <w:rFonts w:ascii="David" w:hAnsi="David" w:cs="David"/>
                <w:sz w:val="24"/>
                <w:szCs w:val="24"/>
                <w:rtl/>
              </w:rPr>
            </w:pPr>
          </w:p>
        </w:tc>
      </w:tr>
      <w:tr w:rsidR="0018645C" w:rsidRPr="00974F70" w:rsidTr="00C44F4D">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25.</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sz w:val="24"/>
                <w:szCs w:val="24"/>
                <w:rtl/>
              </w:rPr>
              <w:t>בסעיף 7.3</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shd w:val="clear" w:color="auto" w:fill="FFFFFF" w:themeFill="background1"/>
            <w:vAlign w:val="center"/>
          </w:tcPr>
          <w:p w:rsidR="0018645C" w:rsidRPr="00974F70" w:rsidRDefault="0018645C" w:rsidP="00856A1F">
            <w:pPr>
              <w:rPr>
                <w:rFonts w:cs="David"/>
                <w:sz w:val="24"/>
                <w:szCs w:val="24"/>
                <w:rtl/>
              </w:rPr>
            </w:pPr>
            <w:r w:rsidRPr="00974F70">
              <w:rPr>
                <w:rFonts w:cs="David" w:hint="cs"/>
                <w:sz w:val="24"/>
                <w:szCs w:val="24"/>
                <w:rtl/>
              </w:rPr>
              <w:t xml:space="preserve"> </w:t>
            </w:r>
            <w:r w:rsidRPr="00974F70">
              <w:rPr>
                <w:rFonts w:cs="David"/>
                <w:sz w:val="24"/>
                <w:szCs w:val="24"/>
                <w:rtl/>
              </w:rPr>
              <w:t>בסעיף 7.3 חסר מלל – האם במכוון?</w:t>
            </w:r>
          </w:p>
        </w:tc>
        <w:tc>
          <w:tcPr>
            <w:tcW w:w="1600" w:type="pct"/>
            <w:shd w:val="clear" w:color="auto" w:fill="FFFFFF" w:themeFill="background1"/>
          </w:tcPr>
          <w:p w:rsidR="0018645C" w:rsidRPr="00974F70" w:rsidRDefault="008A109A" w:rsidP="008A109A">
            <w:r w:rsidRPr="00974F70">
              <w:rPr>
                <w:rFonts w:ascii="David" w:hAnsi="David" w:cs="David" w:hint="cs"/>
                <w:sz w:val="24"/>
                <w:szCs w:val="24"/>
                <w:rtl/>
              </w:rPr>
              <w:t xml:space="preserve">מדובר בטעות הגהה, יש להתעלם מהסעיף. </w:t>
            </w:r>
          </w:p>
        </w:tc>
      </w:tr>
      <w:tr w:rsidR="0018645C" w:rsidRPr="00974F70" w:rsidTr="00C44F4D">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26.</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hint="cs"/>
                <w:sz w:val="24"/>
                <w:szCs w:val="24"/>
                <w:rtl/>
              </w:rPr>
              <w:t>נספח ז</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shd w:val="clear" w:color="auto" w:fill="FFFFFF" w:themeFill="background1"/>
            <w:vAlign w:val="center"/>
          </w:tcPr>
          <w:p w:rsidR="0018645C" w:rsidRPr="00974F70" w:rsidRDefault="0018645C" w:rsidP="00856A1F">
            <w:pPr>
              <w:rPr>
                <w:rFonts w:cs="David"/>
                <w:sz w:val="24"/>
                <w:szCs w:val="24"/>
                <w:rtl/>
              </w:rPr>
            </w:pPr>
            <w:r w:rsidRPr="00974F70">
              <w:rPr>
                <w:rFonts w:cs="David"/>
                <w:sz w:val="24"/>
                <w:szCs w:val="24"/>
                <w:rtl/>
              </w:rPr>
              <w:tab/>
              <w:t>בנספח ז' חסרים סעיפים 1.4, 1.8, 1.9. האם במכוון?</w:t>
            </w:r>
          </w:p>
        </w:tc>
        <w:tc>
          <w:tcPr>
            <w:tcW w:w="1600" w:type="pct"/>
            <w:shd w:val="clear" w:color="auto" w:fill="FFFFFF" w:themeFill="background1"/>
          </w:tcPr>
          <w:p w:rsidR="0018645C" w:rsidRPr="00974F70" w:rsidRDefault="00DB21D8">
            <w:r w:rsidRPr="00974F70">
              <w:rPr>
                <w:rFonts w:ascii="David" w:hAnsi="David" w:cs="David" w:hint="cs"/>
                <w:sz w:val="24"/>
                <w:szCs w:val="24"/>
                <w:rtl/>
              </w:rPr>
              <w:t>מדובר בטעות הגהה, יש להתעלם מהסעיף.</w:t>
            </w:r>
          </w:p>
        </w:tc>
      </w:tr>
      <w:tr w:rsidR="0018645C" w:rsidRPr="00974F70" w:rsidTr="00C44F4D">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27.</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hint="cs"/>
                <w:sz w:val="24"/>
                <w:szCs w:val="24"/>
                <w:rtl/>
              </w:rPr>
              <w:t>הסכם התקשרות</w:t>
            </w:r>
          </w:p>
        </w:tc>
        <w:tc>
          <w:tcPr>
            <w:tcW w:w="2290" w:type="pct"/>
            <w:shd w:val="clear" w:color="auto" w:fill="FFFFFF" w:themeFill="background1"/>
            <w:vAlign w:val="center"/>
          </w:tcPr>
          <w:p w:rsidR="0018645C" w:rsidRPr="00974F70" w:rsidRDefault="0018645C" w:rsidP="00AF325D">
            <w:pPr>
              <w:spacing w:after="0" w:line="240" w:lineRule="auto"/>
              <w:rPr>
                <w:rFonts w:cs="David"/>
                <w:sz w:val="24"/>
                <w:szCs w:val="24"/>
              </w:rPr>
            </w:pPr>
            <w:r w:rsidRPr="00974F70">
              <w:rPr>
                <w:rFonts w:cs="David"/>
                <w:sz w:val="24"/>
                <w:szCs w:val="24"/>
                <w:rtl/>
              </w:rPr>
              <w:t xml:space="preserve"> בנוסח ההסכם חסרים מספר סעיפים. האם במכוון</w:t>
            </w:r>
            <w:r w:rsidRPr="00974F70">
              <w:rPr>
                <w:rFonts w:cs="David"/>
                <w:sz w:val="24"/>
                <w:szCs w:val="24"/>
              </w:rPr>
              <w:t>?</w:t>
            </w:r>
          </w:p>
          <w:p w:rsidR="0018645C" w:rsidRPr="00974F70" w:rsidRDefault="0018645C" w:rsidP="00AF325D">
            <w:pPr>
              <w:bidi w:val="0"/>
              <w:rPr>
                <w:rFonts w:cs="David"/>
                <w:sz w:val="24"/>
                <w:szCs w:val="24"/>
              </w:rPr>
            </w:pPr>
          </w:p>
        </w:tc>
        <w:tc>
          <w:tcPr>
            <w:tcW w:w="1600" w:type="pct"/>
            <w:shd w:val="clear" w:color="auto" w:fill="FFFFFF" w:themeFill="background1"/>
          </w:tcPr>
          <w:p w:rsidR="0018645C" w:rsidRPr="00974F70" w:rsidRDefault="00A937C3">
            <w:r w:rsidRPr="00974F70">
              <w:rPr>
                <w:rFonts w:ascii="David" w:hAnsi="David" w:cs="David" w:hint="cs"/>
                <w:sz w:val="24"/>
                <w:szCs w:val="24"/>
                <w:rtl/>
              </w:rPr>
              <w:t xml:space="preserve">מדובר בטעות עריכה שאינה מכוונת. </w:t>
            </w:r>
          </w:p>
        </w:tc>
      </w:tr>
      <w:tr w:rsidR="0018645C" w:rsidRPr="00974F70" w:rsidTr="00C44F4D">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28.</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18645C" w:rsidRPr="00974F70" w:rsidRDefault="0018645C" w:rsidP="00856A1F">
            <w:pPr>
              <w:rPr>
                <w:rFonts w:cs="David"/>
                <w:sz w:val="24"/>
                <w:szCs w:val="24"/>
                <w:rtl/>
              </w:rPr>
            </w:pPr>
            <w:r w:rsidRPr="00974F70">
              <w:rPr>
                <w:rFonts w:cs="David"/>
                <w:sz w:val="24"/>
                <w:szCs w:val="24"/>
                <w:rtl/>
              </w:rPr>
              <w:tab/>
              <w:t>האם יש לחתום על ההסכם ונספחיו בשלב הגשת ההצעה?</w:t>
            </w:r>
          </w:p>
        </w:tc>
        <w:tc>
          <w:tcPr>
            <w:tcW w:w="1600" w:type="pct"/>
            <w:shd w:val="clear" w:color="auto" w:fill="FFFFFF" w:themeFill="background1"/>
          </w:tcPr>
          <w:p w:rsidR="0018645C" w:rsidRPr="00974F70" w:rsidRDefault="00B80231" w:rsidP="00B80231">
            <w:r w:rsidRPr="00974F70">
              <w:rPr>
                <w:rFonts w:ascii="David" w:hAnsi="David" w:cs="David" w:hint="cs"/>
                <w:sz w:val="24"/>
                <w:szCs w:val="24"/>
                <w:rtl/>
              </w:rPr>
              <w:t>כן.  ראה האמור בסעיף 14.3.2.3 למכרז</w:t>
            </w:r>
          </w:p>
        </w:tc>
      </w:tr>
      <w:tr w:rsidR="0018645C" w:rsidRPr="00974F70" w:rsidTr="000B0D0C">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29.</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18645C" w:rsidRPr="00974F70" w:rsidRDefault="0018645C" w:rsidP="00AF325D">
            <w:pPr>
              <w:rPr>
                <w:rFonts w:cs="David"/>
                <w:sz w:val="24"/>
                <w:szCs w:val="24"/>
                <w:rtl/>
              </w:rPr>
            </w:pPr>
            <w:r w:rsidRPr="00974F70">
              <w:rPr>
                <w:rFonts w:cs="David"/>
                <w:sz w:val="24"/>
                <w:szCs w:val="24"/>
                <w:rtl/>
              </w:rPr>
              <w:tab/>
              <w:t>האם יש להחתים את חברת הביטוח על נספח הביטוח בשלב הגשת ההצעה?</w:t>
            </w:r>
          </w:p>
          <w:p w:rsidR="0018645C" w:rsidRPr="00974F70" w:rsidRDefault="0018645C" w:rsidP="00856A1F">
            <w:pPr>
              <w:rPr>
                <w:rFonts w:cs="David"/>
                <w:sz w:val="24"/>
                <w:szCs w:val="24"/>
                <w:rtl/>
              </w:rPr>
            </w:pPr>
          </w:p>
        </w:tc>
        <w:tc>
          <w:tcPr>
            <w:tcW w:w="1600" w:type="pct"/>
            <w:shd w:val="clear" w:color="auto" w:fill="FFFFFF" w:themeFill="background1"/>
          </w:tcPr>
          <w:p w:rsidR="0018645C" w:rsidRPr="00974F70" w:rsidRDefault="00B80231">
            <w:r w:rsidRPr="00974F70">
              <w:rPr>
                <w:rFonts w:ascii="David" w:hAnsi="David" w:cs="David" w:hint="cs"/>
                <w:sz w:val="24"/>
                <w:szCs w:val="24"/>
                <w:rtl/>
              </w:rPr>
              <w:t xml:space="preserve">לא. </w:t>
            </w:r>
          </w:p>
        </w:tc>
      </w:tr>
      <w:tr w:rsidR="0018645C" w:rsidRPr="00974F70" w:rsidTr="000B0D0C">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lastRenderedPageBreak/>
              <w:t>30.</w:t>
            </w:r>
          </w:p>
        </w:tc>
        <w:tc>
          <w:tcPr>
            <w:tcW w:w="677" w:type="pct"/>
            <w:shd w:val="clear" w:color="auto" w:fill="FFFFFF" w:themeFill="background1"/>
            <w:vAlign w:val="center"/>
          </w:tcPr>
          <w:p w:rsidR="0018645C" w:rsidRPr="00974F70" w:rsidRDefault="0018645C"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18645C" w:rsidRPr="00974F70" w:rsidRDefault="0018645C" w:rsidP="00AF325D">
            <w:pPr>
              <w:rPr>
                <w:rFonts w:ascii="Arial" w:eastAsia="Calibri" w:hAnsi="Arial"/>
                <w:rtl/>
              </w:rPr>
            </w:pPr>
            <w:r w:rsidRPr="00974F70">
              <w:rPr>
                <w:rFonts w:ascii="Arial" w:eastAsia="Calibri" w:hAnsi="Arial"/>
                <w:rtl/>
              </w:rPr>
              <w:tab/>
              <w:t>האם המציע חייב להיות בעל רישיון לעסוק כקבלן שירות?</w:t>
            </w:r>
          </w:p>
        </w:tc>
        <w:tc>
          <w:tcPr>
            <w:tcW w:w="1600" w:type="pct"/>
            <w:shd w:val="clear" w:color="auto" w:fill="FFFFFF" w:themeFill="background1"/>
          </w:tcPr>
          <w:p w:rsidR="0018645C" w:rsidRPr="00974F70" w:rsidRDefault="00B80231">
            <w:r w:rsidRPr="00974F70">
              <w:rPr>
                <w:rFonts w:ascii="David" w:hAnsi="David" w:cs="David" w:hint="cs"/>
                <w:sz w:val="24"/>
                <w:szCs w:val="24"/>
                <w:rtl/>
              </w:rPr>
              <w:t>כן. ראה סעיף 11.5.3 למכרז</w:t>
            </w:r>
          </w:p>
        </w:tc>
      </w:tr>
      <w:tr w:rsidR="0018645C" w:rsidRPr="00974F70" w:rsidTr="000B0D0C">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31.</w:t>
            </w:r>
          </w:p>
        </w:tc>
        <w:tc>
          <w:tcPr>
            <w:tcW w:w="677" w:type="pct"/>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3.6</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8645C" w:rsidRPr="00974F70" w:rsidRDefault="0018645C" w:rsidP="00110F57">
            <w:pPr>
              <w:jc w:val="both"/>
              <w:rPr>
                <w:rFonts w:cs="David"/>
                <w:sz w:val="24"/>
                <w:szCs w:val="24"/>
                <w:rtl/>
              </w:rPr>
            </w:pPr>
            <w:r w:rsidRPr="00974F70">
              <w:rPr>
                <w:rFonts w:cs="David" w:hint="cs"/>
                <w:sz w:val="24"/>
                <w:szCs w:val="24"/>
                <w:rtl/>
              </w:rPr>
              <w:t>מבוקש לקבוע כי זכות סיום ההתקשרות תהיה הדדית ותינתן גם לנותן השירותים.</w:t>
            </w:r>
          </w:p>
        </w:tc>
        <w:tc>
          <w:tcPr>
            <w:tcW w:w="1600" w:type="pct"/>
            <w:shd w:val="clear" w:color="auto" w:fill="FFFFFF" w:themeFill="background1"/>
          </w:tcPr>
          <w:p w:rsidR="0018645C" w:rsidRPr="00974F70" w:rsidRDefault="00B80231" w:rsidP="00B80231">
            <w:r w:rsidRPr="00974F70">
              <w:rPr>
                <w:rFonts w:ascii="David" w:hAnsi="David" w:cs="David" w:hint="cs"/>
                <w:sz w:val="24"/>
                <w:szCs w:val="24"/>
                <w:rtl/>
              </w:rPr>
              <w:t xml:space="preserve">התיקון המוצע אינו מאושר. </w:t>
            </w:r>
          </w:p>
        </w:tc>
      </w:tr>
      <w:tr w:rsidR="0018645C" w:rsidRPr="00974F70" w:rsidTr="00807479">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32.</w:t>
            </w:r>
          </w:p>
        </w:tc>
        <w:tc>
          <w:tcPr>
            <w:tcW w:w="677" w:type="pct"/>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9.15.2.1</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8645C" w:rsidRPr="00974F70" w:rsidRDefault="0018645C" w:rsidP="00110F57">
            <w:pPr>
              <w:jc w:val="both"/>
              <w:rPr>
                <w:rFonts w:cs="David"/>
                <w:sz w:val="24"/>
                <w:szCs w:val="24"/>
                <w:rtl/>
              </w:rPr>
            </w:pPr>
            <w:r w:rsidRPr="00974F70">
              <w:rPr>
                <w:rFonts w:cs="David" w:hint="cs"/>
                <w:sz w:val="24"/>
                <w:szCs w:val="24"/>
                <w:rtl/>
              </w:rPr>
              <w:t>מבוקש לקבוע כי כללי ההצמדה בעדכון רכיבי השכר יחולו גם במקרים בהם עובדי נותן השירותים מרוויחים שכר יסוד הגבוה מהשכר המינימלי, וכי עדכון בשכר היסוד המינימלי יגרור עליה מקבילה בשכר העובדים גם אם שכרם גבוה מהשכר המעודכן שפורסם בהודעה.</w:t>
            </w:r>
          </w:p>
        </w:tc>
        <w:tc>
          <w:tcPr>
            <w:tcW w:w="1600" w:type="pct"/>
            <w:shd w:val="clear" w:color="auto" w:fill="FFFFFF" w:themeFill="background1"/>
          </w:tcPr>
          <w:p w:rsidR="00B80231" w:rsidRPr="00974F70" w:rsidRDefault="00B80231" w:rsidP="00150ED5">
            <w:pPr>
              <w:widowControl w:val="0"/>
              <w:rPr>
                <w:rFonts w:ascii="David" w:hAnsi="David" w:cs="David"/>
                <w:sz w:val="24"/>
                <w:szCs w:val="24"/>
                <w:rtl/>
              </w:rPr>
            </w:pPr>
            <w:r w:rsidRPr="00974F70">
              <w:rPr>
                <w:rFonts w:ascii="David" w:hAnsi="David" w:cs="David" w:hint="cs"/>
                <w:sz w:val="24"/>
                <w:szCs w:val="24"/>
                <w:rtl/>
              </w:rPr>
              <w:t xml:space="preserve">התיקון אינו מאושר. </w:t>
            </w:r>
          </w:p>
          <w:p w:rsidR="00150ED5" w:rsidRPr="00974F70" w:rsidRDefault="00150ED5" w:rsidP="00B80231">
            <w:pPr>
              <w:widowControl w:val="0"/>
              <w:rPr>
                <w:rFonts w:ascii="David" w:hAnsi="David" w:cs="David"/>
                <w:sz w:val="24"/>
                <w:szCs w:val="24"/>
                <w:rtl/>
              </w:rPr>
            </w:pPr>
            <w:r w:rsidRPr="00974F70">
              <w:rPr>
                <w:rFonts w:ascii="David" w:hAnsi="David" w:cs="David" w:hint="cs"/>
                <w:sz w:val="24"/>
                <w:szCs w:val="24"/>
                <w:rtl/>
              </w:rPr>
              <w:t>על פי סעיף 2.7.3.2. להוראת תכ"מ</w:t>
            </w:r>
            <w:r w:rsidRPr="00974F70">
              <w:rPr>
                <w:rtl/>
              </w:rPr>
              <w:t xml:space="preserve"> </w:t>
            </w:r>
            <w:r w:rsidRPr="00974F70">
              <w:rPr>
                <w:rFonts w:ascii="David" w:hAnsi="David" w:cs="David" w:hint="cs"/>
                <w:sz w:val="24"/>
                <w:szCs w:val="24"/>
                <w:rtl/>
              </w:rPr>
              <w:t>7.3.9.2</w:t>
            </w:r>
            <w:r w:rsidR="00B80231" w:rsidRPr="00974F70">
              <w:rPr>
                <w:rFonts w:ascii="David" w:hAnsi="David" w:cs="David" w:hint="cs"/>
                <w:sz w:val="24"/>
                <w:szCs w:val="24"/>
                <w:rtl/>
              </w:rPr>
              <w:t xml:space="preserve">: </w:t>
            </w:r>
            <w:r w:rsidRPr="00974F70">
              <w:rPr>
                <w:rFonts w:ascii="David" w:hAnsi="David" w:cs="David"/>
                <w:sz w:val="24"/>
                <w:szCs w:val="24"/>
                <w:rtl/>
              </w:rPr>
              <w:tab/>
            </w:r>
          </w:p>
          <w:p w:rsidR="0018645C" w:rsidRPr="00974F70" w:rsidRDefault="00150ED5" w:rsidP="00150ED5">
            <w:r w:rsidRPr="00974F70">
              <w:rPr>
                <w:rFonts w:ascii="David" w:hAnsi="David" w:cs="David"/>
                <w:sz w:val="24"/>
                <w:szCs w:val="24"/>
                <w:rtl/>
              </w:rPr>
              <w:t xml:space="preserve">במקרים בהם עובדי הקבלן מרוויחים שכר יסוד הגבוה מהשכר המינמלי המפורסם בהודעה, </w:t>
            </w:r>
            <w:r w:rsidRPr="00974F70">
              <w:rPr>
                <w:rFonts w:ascii="David" w:hAnsi="David" w:cs="David" w:hint="cs"/>
                <w:sz w:val="24"/>
                <w:szCs w:val="24"/>
                <w:rtl/>
              </w:rPr>
              <w:t>.....</w:t>
            </w:r>
            <w:r w:rsidRPr="00974F70">
              <w:rPr>
                <w:rFonts w:ascii="David" w:hAnsi="David" w:cs="David"/>
                <w:sz w:val="24"/>
                <w:szCs w:val="24"/>
                <w:rtl/>
              </w:rPr>
              <w:t xml:space="preserve"> </w:t>
            </w:r>
            <w:r w:rsidRPr="00974F70">
              <w:rPr>
                <w:rFonts w:ascii="David" w:hAnsi="David" w:cs="David"/>
                <w:b/>
                <w:bCs/>
                <w:sz w:val="24"/>
                <w:szCs w:val="24"/>
                <w:rtl/>
              </w:rPr>
              <w:t>עדכון בשכר היסוד המינימאלי לא יגרור עליה מקבילה בשכר העובדים כל עוד שכרם גבוה מהשכר המעודכן אשר פורסם בהודעה</w:t>
            </w:r>
            <w:r w:rsidRPr="00974F70">
              <w:rPr>
                <w:rFonts w:ascii="David" w:hAnsi="David" w:cs="David" w:hint="cs"/>
                <w:sz w:val="24"/>
                <w:szCs w:val="24"/>
                <w:rtl/>
              </w:rPr>
              <w:t>.</w:t>
            </w:r>
          </w:p>
        </w:tc>
      </w:tr>
      <w:tr w:rsidR="0018645C" w:rsidRPr="00974F70" w:rsidTr="00807479">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33.</w:t>
            </w:r>
          </w:p>
        </w:tc>
        <w:tc>
          <w:tcPr>
            <w:tcW w:w="677" w:type="pct"/>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12.5</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p w:rsidR="0018645C" w:rsidRPr="00974F70" w:rsidRDefault="0018645C" w:rsidP="003F311A">
            <w:pPr>
              <w:jc w:val="center"/>
              <w:rPr>
                <w:rFonts w:ascii="David" w:hAnsi="David" w:cs="David"/>
                <w:sz w:val="24"/>
                <w:szCs w:val="24"/>
                <w:rtl/>
              </w:rPr>
            </w:pPr>
          </w:p>
        </w:tc>
        <w:tc>
          <w:tcPr>
            <w:tcW w:w="2290" w:type="pct"/>
          </w:tcPr>
          <w:p w:rsidR="0018645C" w:rsidRPr="00974F70" w:rsidRDefault="0018645C" w:rsidP="00110F57">
            <w:pPr>
              <w:jc w:val="both"/>
              <w:rPr>
                <w:rFonts w:cs="David"/>
                <w:sz w:val="24"/>
                <w:szCs w:val="24"/>
                <w:rtl/>
              </w:rPr>
            </w:pPr>
            <w:r w:rsidRPr="00974F70">
              <w:rPr>
                <w:rFonts w:cs="David" w:hint="cs"/>
                <w:sz w:val="24"/>
                <w:szCs w:val="24"/>
                <w:rtl/>
              </w:rPr>
              <w:t>בהתאם להוראות סעיף 4(א) לחוק מוסר תשלומים לספקים, תשע"ז-2017, מבוקש לקבוע כי עיכוב בתשלום התמורה לנותן השירותים, יזכה את נותן השירותים בתוספת הפרשי הצמדה וריבית, ובחלוף 30 ימים ממועד תשלום התמורה, גם בתוספת ריבית פיגורים (בהתאם למשמעות המונח בסעיף 5(ב) לחוק פסיקת ריבית והצמדה).</w:t>
            </w:r>
          </w:p>
        </w:tc>
        <w:tc>
          <w:tcPr>
            <w:tcW w:w="1600" w:type="pct"/>
            <w:shd w:val="clear" w:color="auto" w:fill="FFFFFF" w:themeFill="background1"/>
          </w:tcPr>
          <w:p w:rsidR="0018645C" w:rsidRPr="00974F70" w:rsidRDefault="00B80231" w:rsidP="00B80231">
            <w:r w:rsidRPr="00974F70">
              <w:rPr>
                <w:rFonts w:hint="cs"/>
                <w:rtl/>
              </w:rPr>
              <w:t xml:space="preserve">המשרד יפעל בהתאם להוראות הקבועות </w:t>
            </w:r>
            <w:r w:rsidR="00150ED5" w:rsidRPr="00974F70">
              <w:rPr>
                <w:rtl/>
              </w:rPr>
              <w:t xml:space="preserve"> ב</w:t>
            </w:r>
            <w:hyperlink r:id="rId6" w:history="1">
              <w:r w:rsidR="00150ED5" w:rsidRPr="00974F70">
                <w:rPr>
                  <w:rStyle w:val="Hyperlink"/>
                  <w:rtl/>
                </w:rPr>
                <w:t>חוק</w:t>
              </w:r>
            </w:hyperlink>
            <w:r w:rsidR="00150ED5" w:rsidRPr="00974F70">
              <w:rPr>
                <w:rStyle w:val="Hyperlink"/>
                <w:rFonts w:hint="cs"/>
                <w:color w:val="auto"/>
                <w:u w:val="none"/>
                <w:rtl/>
              </w:rPr>
              <w:t xml:space="preserve"> </w:t>
            </w:r>
            <w:r w:rsidR="00150ED5" w:rsidRPr="00974F70">
              <w:rPr>
                <w:rStyle w:val="Hyperlink"/>
                <w:color w:val="auto"/>
                <w:u w:val="none"/>
                <w:rtl/>
              </w:rPr>
              <w:t>מוסר תשלומים לספקים, תשע"ז-2017</w:t>
            </w:r>
            <w:r w:rsidR="00150ED5" w:rsidRPr="00974F70">
              <w:rPr>
                <w:rStyle w:val="Hyperlink"/>
                <w:rFonts w:hint="cs"/>
                <w:color w:val="auto"/>
                <w:u w:val="none"/>
                <w:rtl/>
              </w:rPr>
              <w:t>.</w:t>
            </w:r>
          </w:p>
        </w:tc>
      </w:tr>
      <w:tr w:rsidR="0018645C" w:rsidRPr="00974F70" w:rsidTr="00807479">
        <w:trPr>
          <w:cantSplit/>
        </w:trPr>
        <w:tc>
          <w:tcPr>
            <w:tcW w:w="433" w:type="pct"/>
            <w:shd w:val="clear" w:color="auto" w:fill="FFFFFF" w:themeFill="background1"/>
            <w:vAlign w:val="center"/>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34.</w:t>
            </w:r>
          </w:p>
        </w:tc>
        <w:tc>
          <w:tcPr>
            <w:tcW w:w="677" w:type="pct"/>
          </w:tcPr>
          <w:p w:rsidR="0018645C" w:rsidRPr="00974F70" w:rsidRDefault="0018645C" w:rsidP="003F311A">
            <w:pPr>
              <w:jc w:val="center"/>
              <w:rPr>
                <w:rFonts w:ascii="David" w:hAnsi="David" w:cs="David"/>
                <w:sz w:val="24"/>
                <w:szCs w:val="24"/>
                <w:rtl/>
              </w:rPr>
            </w:pPr>
            <w:r w:rsidRPr="00974F70">
              <w:rPr>
                <w:rFonts w:ascii="David" w:hAnsi="David" w:cs="David" w:hint="cs"/>
                <w:sz w:val="24"/>
                <w:szCs w:val="24"/>
                <w:rtl/>
              </w:rPr>
              <w:t>12.2</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8645C" w:rsidRPr="00974F70" w:rsidRDefault="0018645C" w:rsidP="00110F57">
            <w:pPr>
              <w:jc w:val="both"/>
              <w:rPr>
                <w:rFonts w:cs="David"/>
                <w:sz w:val="24"/>
                <w:szCs w:val="24"/>
                <w:rtl/>
              </w:rPr>
            </w:pPr>
            <w:r w:rsidRPr="00974F70">
              <w:rPr>
                <w:rFonts w:cs="David" w:hint="cs"/>
                <w:sz w:val="24"/>
                <w:szCs w:val="24"/>
                <w:rtl/>
              </w:rPr>
              <w:t>מבוקש לקבוע כי עדכון השכר יינתן לכלל עובדי נותן השירותים, גם עבור העובדים ששכרם עולה על שכר המינימום.</w:t>
            </w:r>
          </w:p>
        </w:tc>
        <w:tc>
          <w:tcPr>
            <w:tcW w:w="1600" w:type="pct"/>
            <w:shd w:val="clear" w:color="auto" w:fill="FFFFFF" w:themeFill="background1"/>
          </w:tcPr>
          <w:p w:rsidR="0018645C" w:rsidRPr="00974F70" w:rsidRDefault="00150ED5" w:rsidP="00B80231">
            <w:r w:rsidRPr="00974F70">
              <w:rPr>
                <w:rFonts w:ascii="David" w:hAnsi="David" w:cs="David" w:hint="cs"/>
                <w:sz w:val="24"/>
                <w:szCs w:val="24"/>
                <w:rtl/>
              </w:rPr>
              <w:t xml:space="preserve">ראה תשובה </w:t>
            </w:r>
            <w:r w:rsidR="00B80231" w:rsidRPr="00974F70">
              <w:rPr>
                <w:rFonts w:ascii="David" w:hAnsi="David" w:cs="David" w:hint="cs"/>
                <w:sz w:val="24"/>
                <w:szCs w:val="24"/>
                <w:rtl/>
              </w:rPr>
              <w:t xml:space="preserve">לשאלה שמס' </w:t>
            </w:r>
            <w:r w:rsidRPr="00974F70">
              <w:rPr>
                <w:rFonts w:ascii="David" w:hAnsi="David" w:cs="David" w:hint="cs"/>
                <w:sz w:val="24"/>
                <w:szCs w:val="24"/>
                <w:rtl/>
              </w:rPr>
              <w:t>32.</w:t>
            </w:r>
          </w:p>
        </w:tc>
      </w:tr>
      <w:tr w:rsidR="00110F57" w:rsidRPr="00974F70" w:rsidTr="00F60AEF">
        <w:trPr>
          <w:cantSplit/>
        </w:trPr>
        <w:tc>
          <w:tcPr>
            <w:tcW w:w="433" w:type="pct"/>
            <w:shd w:val="clear" w:color="auto" w:fill="FFFFFF" w:themeFill="background1"/>
            <w:vAlign w:val="center"/>
          </w:tcPr>
          <w:p w:rsidR="00110F57" w:rsidRPr="00974F70" w:rsidRDefault="000E6983" w:rsidP="003F311A">
            <w:pPr>
              <w:jc w:val="center"/>
              <w:rPr>
                <w:rFonts w:ascii="David" w:hAnsi="David" w:cs="David"/>
                <w:sz w:val="24"/>
                <w:szCs w:val="24"/>
                <w:rtl/>
              </w:rPr>
            </w:pPr>
            <w:r w:rsidRPr="00974F70">
              <w:rPr>
                <w:rFonts w:ascii="David" w:hAnsi="David" w:cs="David" w:hint="cs"/>
                <w:sz w:val="24"/>
                <w:szCs w:val="24"/>
                <w:rtl/>
              </w:rPr>
              <w:t>35.</w:t>
            </w:r>
          </w:p>
        </w:tc>
        <w:tc>
          <w:tcPr>
            <w:tcW w:w="677" w:type="pct"/>
          </w:tcPr>
          <w:p w:rsidR="00110F57" w:rsidRPr="00974F70" w:rsidRDefault="00110F57" w:rsidP="003F311A">
            <w:pPr>
              <w:jc w:val="center"/>
              <w:rPr>
                <w:rFonts w:ascii="David" w:hAnsi="David" w:cs="David"/>
                <w:sz w:val="24"/>
                <w:szCs w:val="24"/>
                <w:rtl/>
              </w:rPr>
            </w:pPr>
            <w:r w:rsidRPr="00974F70">
              <w:rPr>
                <w:rFonts w:ascii="David" w:hAnsi="David" w:cs="David" w:hint="cs"/>
                <w:sz w:val="24"/>
                <w:szCs w:val="24"/>
                <w:rtl/>
              </w:rPr>
              <w:t>13</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10F57" w:rsidRPr="00974F70" w:rsidRDefault="00110F57" w:rsidP="00110F57">
            <w:pPr>
              <w:jc w:val="both"/>
              <w:rPr>
                <w:rFonts w:cs="David"/>
                <w:sz w:val="24"/>
                <w:szCs w:val="24"/>
                <w:rtl/>
              </w:rPr>
            </w:pPr>
            <w:r w:rsidRPr="00974F70">
              <w:rPr>
                <w:rFonts w:cs="David" w:hint="cs"/>
                <w:sz w:val="24"/>
                <w:szCs w:val="24"/>
                <w:rtl/>
              </w:rPr>
              <w:t>מבוקש לשנות את הסעיף ולקבוע כי קיזוז כספים לנותן השירותים יעשה רק במקרים קיצוניים ביותר, שכן, בהתאם לפסיקתו של בית המשפט במסגרת ת"א (ראשל"צ) 35083-12-14 </w:t>
            </w:r>
            <w:r w:rsidRPr="00974F70">
              <w:rPr>
                <w:rFonts w:cs="David" w:hint="cs"/>
                <w:b/>
                <w:bCs/>
                <w:sz w:val="24"/>
                <w:szCs w:val="24"/>
                <w:rtl/>
              </w:rPr>
              <w:t>א.ב.מ.א. שירותים ופרוייקטים בע"מ נ' אורלי פלטיניום ניהול נדל"ן בע"מ</w:t>
            </w:r>
            <w:r w:rsidRPr="00974F70">
              <w:rPr>
                <w:rFonts w:cs="David" w:hint="cs"/>
                <w:sz w:val="24"/>
                <w:szCs w:val="24"/>
                <w:rtl/>
              </w:rPr>
              <w:t>, נקבע כי במקרים של קבלן שירות המעניק שירותים למזמין שירות בהתקשרויות למתן שירותי כוח אדם דוגמת שירותי ניקיון (כפי שניתן במסגרת מכרז זה), שימוש בזכות הקיזוז נגד נותן השירותים יעשה רק במקרים קיצוניים ביותר.</w:t>
            </w:r>
          </w:p>
        </w:tc>
        <w:tc>
          <w:tcPr>
            <w:tcW w:w="1600" w:type="pct"/>
            <w:shd w:val="clear" w:color="auto" w:fill="FFFFFF" w:themeFill="background1"/>
            <w:vAlign w:val="center"/>
          </w:tcPr>
          <w:p w:rsidR="00110F57" w:rsidRPr="00974F70" w:rsidRDefault="00110F57" w:rsidP="00110F57">
            <w:pPr>
              <w:widowControl w:val="0"/>
              <w:jc w:val="both"/>
              <w:rPr>
                <w:rFonts w:ascii="David" w:hAnsi="David" w:cs="David"/>
                <w:sz w:val="24"/>
                <w:szCs w:val="24"/>
                <w:rtl/>
              </w:rPr>
            </w:pPr>
          </w:p>
          <w:p w:rsidR="00A937C3" w:rsidRPr="00974F70" w:rsidRDefault="00A937C3" w:rsidP="00110F57">
            <w:pPr>
              <w:widowControl w:val="0"/>
              <w:jc w:val="both"/>
              <w:rPr>
                <w:rFonts w:ascii="David" w:hAnsi="David" w:cs="David"/>
                <w:sz w:val="24"/>
                <w:szCs w:val="24"/>
                <w:rtl/>
              </w:rPr>
            </w:pPr>
            <w:r w:rsidRPr="00974F70">
              <w:rPr>
                <w:rFonts w:ascii="David" w:hAnsi="David" w:cs="David" w:hint="cs"/>
                <w:sz w:val="24"/>
                <w:szCs w:val="24"/>
                <w:rtl/>
              </w:rPr>
              <w:t>אין שינוי בנוסח הסעיף.</w:t>
            </w:r>
          </w:p>
          <w:p w:rsidR="00A937C3" w:rsidRPr="00974F70" w:rsidRDefault="00A937C3" w:rsidP="00110F57">
            <w:pPr>
              <w:widowControl w:val="0"/>
              <w:jc w:val="both"/>
              <w:rPr>
                <w:rFonts w:ascii="David" w:hAnsi="David" w:cs="David"/>
                <w:sz w:val="24"/>
                <w:szCs w:val="24"/>
                <w:rtl/>
              </w:rPr>
            </w:pPr>
            <w:r w:rsidRPr="00974F70">
              <w:rPr>
                <w:rFonts w:ascii="David" w:hAnsi="David" w:cs="David" w:hint="cs"/>
                <w:sz w:val="24"/>
                <w:szCs w:val="24"/>
                <w:rtl/>
              </w:rPr>
              <w:t xml:space="preserve">המשרד שומר לעצמו הזכות לבצע קיזוז, ויפעל בהתאם לדרישות כל דין. </w:t>
            </w:r>
          </w:p>
          <w:p w:rsidR="00150ED5" w:rsidRPr="00974F70" w:rsidRDefault="00150ED5" w:rsidP="00110F57">
            <w:pPr>
              <w:widowControl w:val="0"/>
              <w:jc w:val="both"/>
              <w:rPr>
                <w:rFonts w:ascii="David" w:hAnsi="David" w:cs="David"/>
                <w:sz w:val="24"/>
                <w:szCs w:val="24"/>
                <w:rtl/>
              </w:rPr>
            </w:pPr>
          </w:p>
        </w:tc>
      </w:tr>
      <w:tr w:rsidR="00110F57" w:rsidRPr="00974F70" w:rsidTr="00F60AEF">
        <w:trPr>
          <w:cantSplit/>
        </w:trPr>
        <w:tc>
          <w:tcPr>
            <w:tcW w:w="433" w:type="pct"/>
            <w:shd w:val="clear" w:color="auto" w:fill="FFFFFF" w:themeFill="background1"/>
            <w:vAlign w:val="center"/>
          </w:tcPr>
          <w:p w:rsidR="00110F57" w:rsidRPr="00974F70" w:rsidRDefault="000E6983" w:rsidP="003F311A">
            <w:pPr>
              <w:jc w:val="center"/>
              <w:rPr>
                <w:rFonts w:ascii="David" w:hAnsi="David" w:cs="David"/>
                <w:sz w:val="24"/>
                <w:szCs w:val="24"/>
                <w:rtl/>
              </w:rPr>
            </w:pPr>
            <w:r w:rsidRPr="00974F70">
              <w:rPr>
                <w:rFonts w:ascii="David" w:hAnsi="David" w:cs="David" w:hint="cs"/>
                <w:sz w:val="24"/>
                <w:szCs w:val="24"/>
                <w:rtl/>
              </w:rPr>
              <w:t>36.</w:t>
            </w:r>
          </w:p>
        </w:tc>
        <w:tc>
          <w:tcPr>
            <w:tcW w:w="677" w:type="pct"/>
          </w:tcPr>
          <w:p w:rsidR="00110F57" w:rsidRPr="00974F70" w:rsidRDefault="00110F57" w:rsidP="003F311A">
            <w:pPr>
              <w:jc w:val="center"/>
              <w:rPr>
                <w:rFonts w:ascii="David" w:hAnsi="David" w:cs="David"/>
                <w:sz w:val="24"/>
                <w:szCs w:val="24"/>
                <w:rtl/>
              </w:rPr>
            </w:pPr>
            <w:r w:rsidRPr="00974F70">
              <w:rPr>
                <w:rFonts w:ascii="David" w:hAnsi="David" w:cs="David" w:hint="cs"/>
                <w:sz w:val="24"/>
                <w:szCs w:val="24"/>
                <w:rtl/>
              </w:rPr>
              <w:t>14.2</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10F57" w:rsidRPr="00974F70" w:rsidRDefault="00110F57" w:rsidP="00110F57">
            <w:pPr>
              <w:jc w:val="both"/>
              <w:rPr>
                <w:rFonts w:cs="David"/>
                <w:sz w:val="24"/>
                <w:szCs w:val="24"/>
                <w:rtl/>
              </w:rPr>
            </w:pPr>
            <w:r w:rsidRPr="00974F70">
              <w:rPr>
                <w:rFonts w:cs="David" w:hint="cs"/>
                <w:sz w:val="24"/>
                <w:szCs w:val="24"/>
                <w:rtl/>
              </w:rPr>
              <w:t xml:space="preserve">מבוקש להוסיף בסיפא של הסעיף את המילים: </w:t>
            </w:r>
            <w:r w:rsidRPr="00974F70">
              <w:rPr>
                <w:rFonts w:cs="David" w:hint="cs"/>
                <w:b/>
                <w:bCs/>
                <w:sz w:val="24"/>
                <w:szCs w:val="24"/>
                <w:rtl/>
              </w:rPr>
              <w:t>"למעט אם הנזק נגרם על-ידי המשרד ו/או מי מטעמו ברשלנות ו/או בזדון."</w:t>
            </w:r>
          </w:p>
        </w:tc>
        <w:tc>
          <w:tcPr>
            <w:tcW w:w="1600" w:type="pct"/>
            <w:shd w:val="clear" w:color="auto" w:fill="FFFFFF" w:themeFill="background1"/>
            <w:vAlign w:val="center"/>
          </w:tcPr>
          <w:p w:rsidR="00110F57" w:rsidRPr="00974F70" w:rsidRDefault="008B0478" w:rsidP="00110F57">
            <w:pPr>
              <w:widowControl w:val="0"/>
              <w:jc w:val="both"/>
              <w:rPr>
                <w:rFonts w:ascii="David" w:hAnsi="David" w:cs="David"/>
                <w:sz w:val="24"/>
                <w:szCs w:val="24"/>
                <w:rtl/>
              </w:rPr>
            </w:pPr>
            <w:r w:rsidRPr="00974F70">
              <w:rPr>
                <w:rFonts w:ascii="David" w:hAnsi="David" w:cs="David" w:hint="cs"/>
                <w:sz w:val="24"/>
                <w:szCs w:val="24"/>
                <w:rtl/>
              </w:rPr>
              <w:t xml:space="preserve">התיקון המוצע מאושר. </w:t>
            </w:r>
          </w:p>
        </w:tc>
      </w:tr>
      <w:tr w:rsidR="00110F57" w:rsidRPr="00974F70" w:rsidTr="00F60AEF">
        <w:trPr>
          <w:cantSplit/>
        </w:trPr>
        <w:tc>
          <w:tcPr>
            <w:tcW w:w="433" w:type="pct"/>
            <w:shd w:val="clear" w:color="auto" w:fill="FFFFFF" w:themeFill="background1"/>
            <w:vAlign w:val="center"/>
          </w:tcPr>
          <w:p w:rsidR="00110F57" w:rsidRPr="00974F70" w:rsidRDefault="000E6983" w:rsidP="003F311A">
            <w:pPr>
              <w:jc w:val="center"/>
              <w:rPr>
                <w:rFonts w:ascii="David" w:hAnsi="David" w:cs="David"/>
                <w:sz w:val="24"/>
                <w:szCs w:val="24"/>
                <w:rtl/>
              </w:rPr>
            </w:pPr>
            <w:r w:rsidRPr="00974F70">
              <w:rPr>
                <w:rFonts w:ascii="David" w:hAnsi="David" w:cs="David" w:hint="cs"/>
                <w:sz w:val="24"/>
                <w:szCs w:val="24"/>
                <w:rtl/>
              </w:rPr>
              <w:t>37.</w:t>
            </w:r>
          </w:p>
        </w:tc>
        <w:tc>
          <w:tcPr>
            <w:tcW w:w="677" w:type="pct"/>
          </w:tcPr>
          <w:p w:rsidR="00110F57" w:rsidRPr="00974F70" w:rsidRDefault="00110F57" w:rsidP="003F311A">
            <w:pPr>
              <w:jc w:val="center"/>
              <w:rPr>
                <w:rFonts w:ascii="David" w:hAnsi="David" w:cs="David"/>
                <w:sz w:val="24"/>
                <w:szCs w:val="24"/>
                <w:rtl/>
              </w:rPr>
            </w:pPr>
            <w:r w:rsidRPr="00974F70">
              <w:rPr>
                <w:rFonts w:ascii="David" w:hAnsi="David" w:cs="David" w:hint="cs"/>
                <w:sz w:val="24"/>
                <w:szCs w:val="24"/>
                <w:rtl/>
              </w:rPr>
              <w:t>15.39</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tc>
        <w:tc>
          <w:tcPr>
            <w:tcW w:w="2290" w:type="pct"/>
          </w:tcPr>
          <w:p w:rsidR="00110F57" w:rsidRPr="00974F70" w:rsidRDefault="00110F57" w:rsidP="00110F57">
            <w:pPr>
              <w:jc w:val="both"/>
              <w:rPr>
                <w:rFonts w:cs="David"/>
                <w:sz w:val="24"/>
                <w:szCs w:val="24"/>
                <w:rtl/>
              </w:rPr>
            </w:pPr>
            <w:r w:rsidRPr="00974F70">
              <w:rPr>
                <w:rFonts w:cs="David" w:hint="cs"/>
                <w:sz w:val="24"/>
                <w:szCs w:val="24"/>
                <w:rtl/>
              </w:rPr>
              <w:t>מבוקש למחוק את ההוראה בסעיף המאפשרת לכלול את מדינת ישראל - משרד העבודה הרווחה והשירותים החברתיים, כמבוטחת נוספת בפוליסות הביטוח מטעם נותן השירותים, היות ומדובר בדרישה לא סבירה, לאור העובדה כי נותן השירותים הוא זה שמבוטח בפוליסות והוא זו שאחראי באופן בלעדי למעשיו ו/או מחדליו.</w:t>
            </w:r>
          </w:p>
          <w:p w:rsidR="00110F57" w:rsidRPr="00974F70" w:rsidRDefault="00110F57" w:rsidP="00110F57">
            <w:pPr>
              <w:jc w:val="both"/>
              <w:rPr>
                <w:rFonts w:cs="David"/>
                <w:sz w:val="24"/>
                <w:szCs w:val="24"/>
                <w:rtl/>
              </w:rPr>
            </w:pPr>
            <w:r w:rsidRPr="00974F70">
              <w:rPr>
                <w:rFonts w:cs="David" w:hint="cs"/>
                <w:sz w:val="24"/>
                <w:szCs w:val="24"/>
                <w:rtl/>
              </w:rPr>
              <w:t xml:space="preserve">במקום זאת, יש לעשות שימוש בהוראות שבסעיפים 15.8, 15.19 ו-15.30 להסכם, המורות כי פוליסות הביטוח של נותן השירותים תורחבנה לשפות את מדינת ישראל - משרד העבודה הרווחה והשירותים החברתיים, על כל מעשה ו/או מחדל של </w:t>
            </w:r>
            <w:r w:rsidRPr="00974F70">
              <w:rPr>
                <w:rFonts w:cs="David" w:hint="cs"/>
                <w:sz w:val="24"/>
                <w:szCs w:val="24"/>
                <w:rtl/>
              </w:rPr>
              <w:lastRenderedPageBreak/>
              <w:t>נותן השירותים ו/או מי מטעמו בגין מתן השירותים מושא הסכם זה.</w:t>
            </w:r>
          </w:p>
          <w:p w:rsidR="00110F57" w:rsidRPr="00974F70" w:rsidRDefault="00110F57" w:rsidP="00110F57">
            <w:pPr>
              <w:jc w:val="both"/>
              <w:rPr>
                <w:rFonts w:cs="David"/>
                <w:sz w:val="24"/>
                <w:szCs w:val="24"/>
                <w:rtl/>
              </w:rPr>
            </w:pPr>
          </w:p>
          <w:p w:rsidR="00110F57" w:rsidRPr="00974F70" w:rsidRDefault="00110F57" w:rsidP="00110F57">
            <w:pPr>
              <w:jc w:val="both"/>
              <w:rPr>
                <w:rFonts w:cs="David"/>
                <w:sz w:val="24"/>
                <w:szCs w:val="24"/>
                <w:rtl/>
              </w:rPr>
            </w:pPr>
            <w:r w:rsidRPr="00974F70">
              <w:rPr>
                <w:rFonts w:cs="David" w:hint="cs"/>
                <w:sz w:val="24"/>
                <w:szCs w:val="24"/>
                <w:rtl/>
              </w:rPr>
              <w:t>בהתאם לאמור לעיל, מבוקש לבצע את השינוי בנספח 6 להסכם - אישור קיום ביטוחים, אשר ההוראה להכללת מדינת ישראל - משרד העבודה הרווחה והשירותים החברתיים בפוליסות הביטוח של נותן השירותים, מופיעה בעמוד 87 סעיף 1 תחת הכותרת "כללי".</w:t>
            </w:r>
          </w:p>
        </w:tc>
        <w:tc>
          <w:tcPr>
            <w:tcW w:w="1600" w:type="pct"/>
            <w:shd w:val="clear" w:color="auto" w:fill="FFFFFF" w:themeFill="background1"/>
            <w:vAlign w:val="center"/>
          </w:tcPr>
          <w:p w:rsidR="00110F57" w:rsidRPr="00974F70" w:rsidRDefault="00A937C3" w:rsidP="00110F57">
            <w:pPr>
              <w:widowControl w:val="0"/>
              <w:jc w:val="both"/>
              <w:rPr>
                <w:rFonts w:ascii="David" w:hAnsi="David" w:cs="David"/>
                <w:sz w:val="24"/>
                <w:szCs w:val="24"/>
                <w:rtl/>
              </w:rPr>
            </w:pPr>
            <w:r w:rsidRPr="00974F70">
              <w:rPr>
                <w:rFonts w:ascii="David" w:hAnsi="David" w:cs="David" w:hint="cs"/>
                <w:sz w:val="24"/>
                <w:szCs w:val="24"/>
                <w:rtl/>
              </w:rPr>
              <w:lastRenderedPageBreak/>
              <w:t xml:space="preserve">התיקון המוצע אינו מאושר. </w:t>
            </w:r>
          </w:p>
        </w:tc>
      </w:tr>
      <w:tr w:rsidR="00110F57" w:rsidRPr="00974F70" w:rsidTr="00F60AEF">
        <w:trPr>
          <w:cantSplit/>
        </w:trPr>
        <w:tc>
          <w:tcPr>
            <w:tcW w:w="433" w:type="pct"/>
            <w:shd w:val="clear" w:color="auto" w:fill="FFFFFF" w:themeFill="background1"/>
            <w:vAlign w:val="center"/>
          </w:tcPr>
          <w:p w:rsidR="00110F57" w:rsidRPr="00974F70" w:rsidRDefault="000E6983" w:rsidP="003F311A">
            <w:pPr>
              <w:jc w:val="center"/>
              <w:rPr>
                <w:rFonts w:ascii="David" w:hAnsi="David" w:cs="David"/>
                <w:sz w:val="24"/>
                <w:szCs w:val="24"/>
                <w:rtl/>
              </w:rPr>
            </w:pPr>
            <w:r w:rsidRPr="00974F70">
              <w:rPr>
                <w:rFonts w:ascii="David" w:hAnsi="David" w:cs="David" w:hint="cs"/>
                <w:sz w:val="24"/>
                <w:szCs w:val="24"/>
                <w:rtl/>
              </w:rPr>
              <w:t>38.</w:t>
            </w:r>
          </w:p>
        </w:tc>
        <w:tc>
          <w:tcPr>
            <w:tcW w:w="677" w:type="pct"/>
          </w:tcPr>
          <w:p w:rsidR="00110F57" w:rsidRPr="00974F70" w:rsidRDefault="00110F57" w:rsidP="003F311A">
            <w:pPr>
              <w:jc w:val="center"/>
              <w:rPr>
                <w:rFonts w:ascii="David" w:hAnsi="David" w:cs="David"/>
                <w:sz w:val="24"/>
                <w:szCs w:val="24"/>
                <w:rtl/>
              </w:rPr>
            </w:pPr>
            <w:r w:rsidRPr="00974F70">
              <w:rPr>
                <w:rFonts w:ascii="David" w:hAnsi="David" w:cs="David" w:hint="cs"/>
                <w:sz w:val="24"/>
                <w:szCs w:val="24"/>
                <w:rtl/>
              </w:rPr>
              <w:t>22.7</w:t>
            </w:r>
            <w:r w:rsidR="00DB21D8" w:rsidRPr="00974F70">
              <w:rPr>
                <w:rFonts w:ascii="David" w:hAnsi="David" w:cs="David" w:hint="cs"/>
                <w:sz w:val="24"/>
                <w:szCs w:val="24"/>
                <w:rtl/>
              </w:rPr>
              <w:t xml:space="preserve">  </w:t>
            </w:r>
            <w:r w:rsidR="00DB21D8" w:rsidRPr="00974F70">
              <w:rPr>
                <w:rFonts w:ascii="David" w:hAnsi="David" w:cs="David" w:hint="cs"/>
                <w:sz w:val="24"/>
                <w:szCs w:val="24"/>
                <w:rtl/>
              </w:rPr>
              <w:t>להסכם ההתקשרות</w:t>
            </w:r>
          </w:p>
          <w:p w:rsidR="00110F57" w:rsidRPr="00974F70" w:rsidRDefault="00110F57" w:rsidP="003F311A">
            <w:pPr>
              <w:jc w:val="center"/>
              <w:rPr>
                <w:rFonts w:ascii="David" w:hAnsi="David" w:cs="David"/>
                <w:sz w:val="24"/>
                <w:szCs w:val="24"/>
                <w:rtl/>
              </w:rPr>
            </w:pPr>
          </w:p>
        </w:tc>
        <w:tc>
          <w:tcPr>
            <w:tcW w:w="2290" w:type="pct"/>
          </w:tcPr>
          <w:p w:rsidR="00110F57" w:rsidRPr="00974F70" w:rsidRDefault="00110F57" w:rsidP="00110F57">
            <w:pPr>
              <w:jc w:val="both"/>
              <w:rPr>
                <w:rFonts w:cs="David"/>
                <w:sz w:val="24"/>
                <w:szCs w:val="24"/>
                <w:rtl/>
              </w:rPr>
            </w:pPr>
            <w:r w:rsidRPr="00974F70">
              <w:rPr>
                <w:rFonts w:cs="David" w:hint="cs"/>
                <w:sz w:val="24"/>
                <w:szCs w:val="24"/>
                <w:rtl/>
              </w:rPr>
              <w:t xml:space="preserve">מבוקש לקבוע כי חילוט הערבות יהיה לאחר הפרת התחייבות יסודית של נותן השירותים בקשר עם מתן השירותים ועד לכדי גובה הנזק שנגרם בגין ההפרה, שכן, חילוט ערבות מעבר לכך, </w:t>
            </w:r>
            <w:r w:rsidRPr="00974F70">
              <w:rPr>
                <w:rFonts w:asciiTheme="minorBidi" w:hAnsiTheme="minorBidi" w:cs="David"/>
                <w:sz w:val="24"/>
                <w:szCs w:val="24"/>
                <w:rtl/>
              </w:rPr>
              <w:t>עלול להכנ</w:t>
            </w:r>
            <w:r w:rsidRPr="00974F70">
              <w:rPr>
                <w:rFonts w:asciiTheme="minorBidi" w:hAnsiTheme="minorBidi" w:cs="David" w:hint="cs"/>
                <w:sz w:val="24"/>
                <w:szCs w:val="24"/>
                <w:rtl/>
              </w:rPr>
              <w:t>י</w:t>
            </w:r>
            <w:r w:rsidRPr="00974F70">
              <w:rPr>
                <w:rFonts w:asciiTheme="minorBidi" w:hAnsiTheme="minorBidi" w:cs="David"/>
                <w:sz w:val="24"/>
                <w:szCs w:val="24"/>
                <w:rtl/>
              </w:rPr>
              <w:t>ס</w:t>
            </w:r>
            <w:r w:rsidRPr="00974F70">
              <w:rPr>
                <w:rFonts w:asciiTheme="minorBidi" w:hAnsiTheme="minorBidi" w:cs="David" w:hint="cs"/>
                <w:sz w:val="24"/>
                <w:szCs w:val="24"/>
                <w:rtl/>
              </w:rPr>
              <w:t xml:space="preserve"> את נותן השירותים</w:t>
            </w:r>
            <w:r w:rsidRPr="00974F70">
              <w:rPr>
                <w:rFonts w:asciiTheme="minorBidi" w:hAnsiTheme="minorBidi" w:cs="David"/>
                <w:sz w:val="24"/>
                <w:szCs w:val="24"/>
                <w:rtl/>
              </w:rPr>
              <w:t xml:space="preserve"> לחוזה הפסד</w:t>
            </w:r>
            <w:r w:rsidRPr="00974F70">
              <w:rPr>
                <w:rFonts w:asciiTheme="minorBidi" w:hAnsiTheme="minorBidi" w:cs="David" w:hint="cs"/>
                <w:sz w:val="24"/>
                <w:szCs w:val="24"/>
                <w:rtl/>
              </w:rPr>
              <w:t xml:space="preserve"> (שכן מתח הרווחים שלו נמוך)</w:t>
            </w:r>
            <w:r w:rsidRPr="00974F70">
              <w:rPr>
                <w:rFonts w:asciiTheme="minorBidi" w:hAnsiTheme="minorBidi" w:cs="David"/>
                <w:sz w:val="24"/>
                <w:szCs w:val="24"/>
                <w:rtl/>
              </w:rPr>
              <w:t xml:space="preserve">, וזאת בניגוד </w:t>
            </w:r>
            <w:r w:rsidRPr="00974F70">
              <w:rPr>
                <w:rFonts w:asciiTheme="minorBidi" w:hAnsiTheme="minorBidi" w:cs="David" w:hint="cs"/>
                <w:sz w:val="24"/>
                <w:szCs w:val="24"/>
                <w:rtl/>
              </w:rPr>
              <w:t xml:space="preserve">לדין בכלל ובניגוד </w:t>
            </w:r>
            <w:r w:rsidRPr="00974F70">
              <w:rPr>
                <w:rFonts w:asciiTheme="minorBidi" w:hAnsiTheme="minorBidi" w:cs="David"/>
                <w:sz w:val="24"/>
                <w:szCs w:val="24"/>
                <w:rtl/>
              </w:rPr>
              <w:t>לחוק להגברת האכיפה של דיני העבודה, תשע"ב-2011</w:t>
            </w:r>
            <w:r w:rsidRPr="00974F70">
              <w:rPr>
                <w:rFonts w:asciiTheme="minorBidi" w:hAnsiTheme="minorBidi" w:cs="David" w:hint="cs"/>
                <w:sz w:val="24"/>
                <w:szCs w:val="24"/>
                <w:rtl/>
              </w:rPr>
              <w:t xml:space="preserve"> בפרט,</w:t>
            </w:r>
            <w:r w:rsidRPr="00974F70">
              <w:rPr>
                <w:rFonts w:cs="David" w:hint="cs"/>
                <w:sz w:val="24"/>
                <w:szCs w:val="24"/>
                <w:rtl/>
              </w:rPr>
              <w:t xml:space="preserve"> לרבות החובות החלות על המשרד בהקשר זה.</w:t>
            </w:r>
          </w:p>
        </w:tc>
        <w:tc>
          <w:tcPr>
            <w:tcW w:w="1600" w:type="pct"/>
            <w:shd w:val="clear" w:color="auto" w:fill="FFFFFF" w:themeFill="background1"/>
            <w:vAlign w:val="center"/>
          </w:tcPr>
          <w:p w:rsidR="00110F57" w:rsidRPr="00974F70" w:rsidRDefault="00150ED5" w:rsidP="00110F57">
            <w:pPr>
              <w:widowControl w:val="0"/>
              <w:jc w:val="both"/>
              <w:rPr>
                <w:rFonts w:ascii="David" w:hAnsi="David" w:cs="David"/>
                <w:sz w:val="24"/>
                <w:szCs w:val="24"/>
                <w:rtl/>
              </w:rPr>
            </w:pPr>
            <w:r w:rsidRPr="00974F70">
              <w:rPr>
                <w:rFonts w:ascii="David" w:hAnsi="David" w:cs="David" w:hint="cs"/>
                <w:sz w:val="24"/>
                <w:szCs w:val="24"/>
                <w:rtl/>
              </w:rPr>
              <w:t>ראה תשובה לשאלה 35.</w:t>
            </w:r>
          </w:p>
        </w:tc>
      </w:tr>
      <w:tr w:rsidR="00110F57" w:rsidRPr="00974F70" w:rsidTr="001B6570">
        <w:trPr>
          <w:cantSplit/>
        </w:trPr>
        <w:tc>
          <w:tcPr>
            <w:tcW w:w="433" w:type="pct"/>
            <w:shd w:val="clear" w:color="auto" w:fill="FFFFFF" w:themeFill="background1"/>
            <w:vAlign w:val="center"/>
          </w:tcPr>
          <w:p w:rsidR="00110F57" w:rsidRPr="00974F70" w:rsidRDefault="003F311A" w:rsidP="003F311A">
            <w:pPr>
              <w:jc w:val="center"/>
              <w:rPr>
                <w:rFonts w:ascii="David" w:hAnsi="David" w:cs="David"/>
                <w:sz w:val="24"/>
                <w:szCs w:val="24"/>
                <w:rtl/>
              </w:rPr>
            </w:pPr>
            <w:r w:rsidRPr="00974F70">
              <w:rPr>
                <w:rFonts w:ascii="David" w:hAnsi="David" w:cs="David" w:hint="cs"/>
                <w:sz w:val="24"/>
                <w:szCs w:val="24"/>
                <w:rtl/>
              </w:rPr>
              <w:t>39</w:t>
            </w:r>
            <w:r w:rsidR="00872557" w:rsidRPr="00974F70">
              <w:rPr>
                <w:rFonts w:ascii="David" w:hAnsi="David" w:cs="David" w:hint="cs"/>
                <w:sz w:val="24"/>
                <w:szCs w:val="24"/>
                <w:rtl/>
              </w:rPr>
              <w:t>.</w:t>
            </w:r>
          </w:p>
        </w:tc>
        <w:tc>
          <w:tcPr>
            <w:tcW w:w="677" w:type="pct"/>
          </w:tcPr>
          <w:p w:rsidR="00110F57" w:rsidRPr="00974F70" w:rsidRDefault="00F43E44" w:rsidP="003F311A">
            <w:pPr>
              <w:jc w:val="center"/>
              <w:rPr>
                <w:rFonts w:ascii="David" w:hAnsi="David" w:cs="David"/>
                <w:sz w:val="24"/>
                <w:szCs w:val="24"/>
                <w:rtl/>
              </w:rPr>
            </w:pPr>
            <w:r w:rsidRPr="00974F70">
              <w:rPr>
                <w:rFonts w:ascii="David" w:hAnsi="David" w:cs="David" w:hint="cs"/>
                <w:sz w:val="24"/>
                <w:szCs w:val="24"/>
                <w:rtl/>
              </w:rPr>
              <w:t>כללי</w:t>
            </w:r>
          </w:p>
        </w:tc>
        <w:tc>
          <w:tcPr>
            <w:tcW w:w="2290" w:type="pct"/>
          </w:tcPr>
          <w:p w:rsidR="00F43E44" w:rsidRPr="00974F70" w:rsidRDefault="00F43E44" w:rsidP="00F43E44">
            <w:pPr>
              <w:ind w:left="360"/>
              <w:jc w:val="both"/>
              <w:rPr>
                <w:rFonts w:asciiTheme="minorBidi" w:hAnsiTheme="minorBidi" w:cs="David"/>
                <w:sz w:val="24"/>
                <w:szCs w:val="24"/>
              </w:rPr>
            </w:pPr>
            <w:r w:rsidRPr="00974F70">
              <w:rPr>
                <w:rFonts w:asciiTheme="minorBidi" w:hAnsiTheme="minorBidi" w:cs="David"/>
                <w:sz w:val="24"/>
                <w:szCs w:val="24"/>
                <w:rtl/>
              </w:rPr>
              <w:t xml:space="preserve">האם המציע חייב להיות בעל רישיון לעסוק כקבלן שירות? במידה וכן, מבוקש לאפשר הגשת הצעה משותפת על ידי שני תאגידים, שכל אחד מהם עומד בחלק מתנאי הסף להשתתפות, וביחד הם עומדים בכולם. הענות לבקשה זו תרחיב את מעגל המשתתפים במכרז ועשויה להביא גם להוזלת ההצעות. </w:t>
            </w:r>
          </w:p>
          <w:p w:rsidR="00110F57" w:rsidRPr="00974F70" w:rsidRDefault="00110F57" w:rsidP="00110F57">
            <w:pPr>
              <w:jc w:val="both"/>
              <w:rPr>
                <w:rFonts w:asciiTheme="minorBidi" w:hAnsiTheme="minorBidi" w:cs="David"/>
                <w:sz w:val="24"/>
                <w:szCs w:val="24"/>
                <w:rtl/>
              </w:rPr>
            </w:pPr>
          </w:p>
        </w:tc>
        <w:tc>
          <w:tcPr>
            <w:tcW w:w="1600" w:type="pct"/>
            <w:shd w:val="clear" w:color="auto" w:fill="FFFFFF" w:themeFill="background1"/>
            <w:vAlign w:val="center"/>
          </w:tcPr>
          <w:p w:rsidR="008B0478" w:rsidRPr="00974F70" w:rsidRDefault="008B0478" w:rsidP="00110F57">
            <w:pPr>
              <w:widowControl w:val="0"/>
              <w:jc w:val="both"/>
              <w:rPr>
                <w:rFonts w:ascii="David" w:hAnsi="David" w:cs="David"/>
                <w:sz w:val="24"/>
                <w:szCs w:val="24"/>
                <w:rtl/>
              </w:rPr>
            </w:pPr>
            <w:r w:rsidRPr="00974F70">
              <w:rPr>
                <w:rFonts w:ascii="David" w:hAnsi="David" w:cs="David" w:hint="cs"/>
                <w:sz w:val="24"/>
                <w:szCs w:val="24"/>
                <w:rtl/>
              </w:rPr>
              <w:t xml:space="preserve">ראה האמור בסעיף 11.5.3 למכרז. </w:t>
            </w:r>
          </w:p>
          <w:p w:rsidR="00110F57" w:rsidRPr="00974F70" w:rsidRDefault="008B0478" w:rsidP="00110F57">
            <w:pPr>
              <w:widowControl w:val="0"/>
              <w:jc w:val="both"/>
              <w:rPr>
                <w:rFonts w:ascii="David" w:hAnsi="David" w:cs="David"/>
                <w:sz w:val="24"/>
                <w:szCs w:val="24"/>
                <w:rtl/>
              </w:rPr>
            </w:pPr>
            <w:r w:rsidRPr="00974F70">
              <w:rPr>
                <w:rFonts w:ascii="David" w:hAnsi="David" w:cs="David" w:hint="cs"/>
                <w:sz w:val="24"/>
                <w:szCs w:val="24"/>
                <w:rtl/>
              </w:rPr>
              <w:t xml:space="preserve">לגבי הגשה משותפת של תאגידים באופן שכל אחד מהם עומד רק בחלק מתנאי הסף </w:t>
            </w:r>
            <w:r w:rsidRPr="00974F70">
              <w:rPr>
                <w:rFonts w:ascii="David" w:hAnsi="David" w:cs="David"/>
                <w:sz w:val="24"/>
                <w:szCs w:val="24"/>
                <w:rtl/>
              </w:rPr>
              <w:t>–</w:t>
            </w:r>
            <w:r w:rsidRPr="00974F70">
              <w:rPr>
                <w:rFonts w:ascii="David" w:hAnsi="David" w:cs="David" w:hint="cs"/>
                <w:sz w:val="24"/>
                <w:szCs w:val="24"/>
                <w:rtl/>
              </w:rPr>
              <w:t xml:space="preserve"> התיקון המוצע אינו מאושר. </w:t>
            </w:r>
          </w:p>
        </w:tc>
      </w:tr>
      <w:tr w:rsidR="00110F57" w:rsidRPr="00974F70" w:rsidTr="001B6570">
        <w:trPr>
          <w:cantSplit/>
        </w:trPr>
        <w:tc>
          <w:tcPr>
            <w:tcW w:w="433" w:type="pct"/>
            <w:shd w:val="clear" w:color="auto" w:fill="FFFFFF" w:themeFill="background1"/>
            <w:vAlign w:val="center"/>
          </w:tcPr>
          <w:p w:rsidR="00110F57" w:rsidRPr="00974F70" w:rsidRDefault="003F311A" w:rsidP="003F311A">
            <w:pPr>
              <w:jc w:val="center"/>
              <w:rPr>
                <w:rFonts w:ascii="David" w:hAnsi="David" w:cs="David"/>
                <w:sz w:val="24"/>
                <w:szCs w:val="24"/>
                <w:rtl/>
              </w:rPr>
            </w:pPr>
            <w:r w:rsidRPr="00974F70">
              <w:rPr>
                <w:rFonts w:ascii="David" w:hAnsi="David" w:cs="David" w:hint="cs"/>
                <w:sz w:val="24"/>
                <w:szCs w:val="24"/>
                <w:rtl/>
              </w:rPr>
              <w:t>40.</w:t>
            </w:r>
          </w:p>
        </w:tc>
        <w:tc>
          <w:tcPr>
            <w:tcW w:w="677" w:type="pct"/>
          </w:tcPr>
          <w:p w:rsidR="00110F57" w:rsidRPr="00974F70" w:rsidRDefault="00872557" w:rsidP="003F311A">
            <w:pPr>
              <w:jc w:val="center"/>
              <w:rPr>
                <w:rFonts w:ascii="David" w:hAnsi="David" w:cs="David"/>
                <w:sz w:val="24"/>
                <w:szCs w:val="24"/>
                <w:rtl/>
              </w:rPr>
            </w:pPr>
            <w:r w:rsidRPr="00974F70">
              <w:rPr>
                <w:rFonts w:ascii="David" w:hAnsi="David" w:cs="David" w:hint="cs"/>
                <w:sz w:val="24"/>
                <w:szCs w:val="24"/>
                <w:rtl/>
              </w:rPr>
              <w:t>כללי</w:t>
            </w:r>
          </w:p>
        </w:tc>
        <w:tc>
          <w:tcPr>
            <w:tcW w:w="2290" w:type="pct"/>
          </w:tcPr>
          <w:p w:rsidR="00110F57" w:rsidRPr="00974F70" w:rsidRDefault="00F43E44" w:rsidP="00F43E44">
            <w:pPr>
              <w:jc w:val="both"/>
              <w:rPr>
                <w:rFonts w:asciiTheme="minorBidi" w:hAnsiTheme="minorBidi" w:cs="David"/>
                <w:sz w:val="24"/>
                <w:szCs w:val="24"/>
                <w:rtl/>
              </w:rPr>
            </w:pPr>
            <w:r w:rsidRPr="00974F70">
              <w:rPr>
                <w:rFonts w:asciiTheme="minorBidi" w:hAnsiTheme="minorBidi" w:cs="David"/>
                <w:sz w:val="24"/>
                <w:szCs w:val="24"/>
                <w:rtl/>
              </w:rPr>
              <w:t>מה שטח המתקנים השונים (לצורך ההדברה)?</w:t>
            </w:r>
          </w:p>
        </w:tc>
        <w:tc>
          <w:tcPr>
            <w:tcW w:w="1600" w:type="pct"/>
            <w:shd w:val="clear" w:color="auto" w:fill="FFFFFF" w:themeFill="background1"/>
            <w:vAlign w:val="center"/>
          </w:tcPr>
          <w:p w:rsidR="00EA0B25" w:rsidRPr="00974F70" w:rsidRDefault="00EA0B25" w:rsidP="00EA0B25">
            <w:pPr>
              <w:rPr>
                <w:rtl/>
              </w:rPr>
            </w:pPr>
            <w:r w:rsidRPr="00974F70">
              <w:rPr>
                <w:rFonts w:hint="cs"/>
                <w:rtl/>
              </w:rPr>
              <w:t xml:space="preserve">מרכזי הכשרה </w:t>
            </w:r>
            <w:r w:rsidRPr="00974F70">
              <w:rPr>
                <w:rtl/>
              </w:rPr>
              <w:t>–</w:t>
            </w:r>
            <w:r w:rsidRPr="00974F70">
              <w:rPr>
                <w:rFonts w:hint="cs"/>
                <w:rtl/>
              </w:rPr>
              <w:t xml:space="preserve">בין 3,000-10,000 מ"ר </w:t>
            </w:r>
          </w:p>
          <w:p w:rsidR="00110F57" w:rsidRPr="00974F70" w:rsidRDefault="00EA0B25" w:rsidP="00EA0B25">
            <w:pPr>
              <w:rPr>
                <w:rtl/>
              </w:rPr>
            </w:pPr>
            <w:r w:rsidRPr="00974F70">
              <w:rPr>
                <w:rFonts w:hint="cs"/>
                <w:rtl/>
              </w:rPr>
              <w:t>משרדים בין 300-1,500 מ"ר</w:t>
            </w:r>
          </w:p>
        </w:tc>
      </w:tr>
      <w:tr w:rsidR="00110F57" w:rsidRPr="00974F70" w:rsidTr="00856A1F">
        <w:trPr>
          <w:cantSplit/>
        </w:trPr>
        <w:tc>
          <w:tcPr>
            <w:tcW w:w="433" w:type="pct"/>
            <w:shd w:val="clear" w:color="auto" w:fill="FFFFFF" w:themeFill="background1"/>
            <w:vAlign w:val="center"/>
          </w:tcPr>
          <w:p w:rsidR="00110F57" w:rsidRPr="00974F70" w:rsidRDefault="003F311A" w:rsidP="003F311A">
            <w:pPr>
              <w:jc w:val="center"/>
              <w:rPr>
                <w:rFonts w:ascii="David" w:hAnsi="David" w:cs="David"/>
                <w:sz w:val="24"/>
                <w:szCs w:val="24"/>
                <w:rtl/>
              </w:rPr>
            </w:pPr>
            <w:r w:rsidRPr="00974F70">
              <w:rPr>
                <w:rFonts w:ascii="David" w:hAnsi="David" w:cs="David" w:hint="cs"/>
                <w:sz w:val="24"/>
                <w:szCs w:val="24"/>
                <w:rtl/>
              </w:rPr>
              <w:t>41.</w:t>
            </w:r>
          </w:p>
        </w:tc>
        <w:tc>
          <w:tcPr>
            <w:tcW w:w="677" w:type="pct"/>
            <w:shd w:val="clear" w:color="auto" w:fill="FFFFFF" w:themeFill="background1"/>
            <w:vAlign w:val="center"/>
          </w:tcPr>
          <w:p w:rsidR="00110F57"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110F57" w:rsidRPr="00974F70" w:rsidRDefault="00F43E44" w:rsidP="00F43E44">
            <w:pPr>
              <w:rPr>
                <w:rFonts w:asciiTheme="minorBidi" w:hAnsiTheme="minorBidi" w:cs="David"/>
                <w:sz w:val="24"/>
                <w:szCs w:val="24"/>
                <w:rtl/>
              </w:rPr>
            </w:pPr>
            <w:r w:rsidRPr="00974F70">
              <w:rPr>
                <w:rFonts w:asciiTheme="minorBidi" w:hAnsiTheme="minorBidi" w:cs="David"/>
                <w:sz w:val="24"/>
                <w:szCs w:val="24"/>
                <w:rtl/>
              </w:rPr>
              <w:t>מה צריכת חומרי הניקוי והטואלטיקה החודשית</w:t>
            </w:r>
            <w:r w:rsidR="00872557" w:rsidRPr="00974F70">
              <w:rPr>
                <w:rFonts w:asciiTheme="minorBidi" w:hAnsiTheme="minorBidi" w:cs="David" w:hint="cs"/>
                <w:sz w:val="24"/>
                <w:szCs w:val="24"/>
                <w:rtl/>
              </w:rPr>
              <w:t>?</w:t>
            </w:r>
          </w:p>
        </w:tc>
        <w:tc>
          <w:tcPr>
            <w:tcW w:w="1600" w:type="pct"/>
            <w:shd w:val="clear" w:color="auto" w:fill="FFFFFF" w:themeFill="background1"/>
            <w:vAlign w:val="center"/>
          </w:tcPr>
          <w:p w:rsidR="00110F57" w:rsidRPr="00974F70" w:rsidRDefault="00EA0B25" w:rsidP="00AC3275">
            <w:pPr>
              <w:widowControl w:val="0"/>
              <w:jc w:val="both"/>
              <w:rPr>
                <w:rFonts w:ascii="David" w:hAnsi="David" w:cs="David"/>
                <w:sz w:val="24"/>
                <w:szCs w:val="24"/>
                <w:rtl/>
              </w:rPr>
            </w:pPr>
            <w:r w:rsidRPr="00974F70">
              <w:rPr>
                <w:rFonts w:ascii="David" w:hAnsi="David" w:cs="David" w:hint="cs"/>
                <w:sz w:val="24"/>
                <w:szCs w:val="24"/>
                <w:rtl/>
              </w:rPr>
              <w:t xml:space="preserve">על המציע לקבוע אומדן ע"פ כ"א כפי שצויין בסעיף 4 </w:t>
            </w:r>
          </w:p>
        </w:tc>
      </w:tr>
      <w:tr w:rsidR="00110F57" w:rsidRPr="00974F70" w:rsidTr="00856A1F">
        <w:trPr>
          <w:cantSplit/>
        </w:trPr>
        <w:tc>
          <w:tcPr>
            <w:tcW w:w="433" w:type="pct"/>
            <w:shd w:val="clear" w:color="auto" w:fill="FFFFFF" w:themeFill="background1"/>
            <w:vAlign w:val="center"/>
          </w:tcPr>
          <w:p w:rsidR="00110F57" w:rsidRPr="00974F70" w:rsidRDefault="003F311A" w:rsidP="003F311A">
            <w:pPr>
              <w:jc w:val="center"/>
              <w:rPr>
                <w:rFonts w:ascii="David" w:hAnsi="David" w:cs="David"/>
                <w:sz w:val="24"/>
                <w:szCs w:val="24"/>
                <w:rtl/>
              </w:rPr>
            </w:pPr>
            <w:r w:rsidRPr="00974F70">
              <w:rPr>
                <w:rFonts w:ascii="David" w:hAnsi="David" w:cs="David" w:hint="cs"/>
                <w:sz w:val="24"/>
                <w:szCs w:val="24"/>
                <w:rtl/>
              </w:rPr>
              <w:t>42.</w:t>
            </w:r>
          </w:p>
        </w:tc>
        <w:tc>
          <w:tcPr>
            <w:tcW w:w="677" w:type="pct"/>
            <w:shd w:val="clear" w:color="auto" w:fill="FFFFFF" w:themeFill="background1"/>
            <w:vAlign w:val="center"/>
          </w:tcPr>
          <w:p w:rsidR="00110F57"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110F57" w:rsidRPr="00974F70" w:rsidRDefault="00F43E44" w:rsidP="00F43E44">
            <w:pPr>
              <w:rPr>
                <w:rFonts w:asciiTheme="minorBidi" w:hAnsiTheme="minorBidi" w:cs="David"/>
                <w:sz w:val="24"/>
                <w:szCs w:val="24"/>
                <w:rtl/>
              </w:rPr>
            </w:pPr>
            <w:r w:rsidRPr="00974F70">
              <w:rPr>
                <w:rFonts w:asciiTheme="minorBidi" w:hAnsiTheme="minorBidi" w:cs="David"/>
                <w:sz w:val="24"/>
                <w:szCs w:val="24"/>
                <w:rtl/>
              </w:rPr>
              <w:t>מה מספר בתי השימוש בכל מתקן?</w:t>
            </w:r>
          </w:p>
        </w:tc>
        <w:tc>
          <w:tcPr>
            <w:tcW w:w="1600" w:type="pct"/>
            <w:shd w:val="clear" w:color="auto" w:fill="FFFFFF" w:themeFill="background1"/>
            <w:vAlign w:val="center"/>
          </w:tcPr>
          <w:p w:rsidR="0034053F" w:rsidRPr="00974F70" w:rsidRDefault="004601E6" w:rsidP="0034053F">
            <w:pPr>
              <w:widowControl w:val="0"/>
              <w:jc w:val="both"/>
              <w:rPr>
                <w:rFonts w:ascii="David" w:hAnsi="David" w:cs="David"/>
                <w:sz w:val="24"/>
                <w:szCs w:val="24"/>
                <w:rtl/>
              </w:rPr>
            </w:pPr>
            <w:r w:rsidRPr="00974F70">
              <w:rPr>
                <w:rFonts w:ascii="David" w:hAnsi="David" w:cs="David" w:hint="cs"/>
                <w:sz w:val="24"/>
                <w:szCs w:val="24"/>
                <w:rtl/>
              </w:rPr>
              <w:t xml:space="preserve">בין 6-20 בכל מתקן </w:t>
            </w:r>
          </w:p>
          <w:p w:rsidR="0034053F" w:rsidRPr="00974F70" w:rsidRDefault="0034053F" w:rsidP="0034053F">
            <w:pPr>
              <w:widowControl w:val="0"/>
              <w:jc w:val="both"/>
              <w:rPr>
                <w:rFonts w:ascii="David" w:hAnsi="David" w:cs="David"/>
                <w:sz w:val="24"/>
                <w:szCs w:val="24"/>
                <w:rtl/>
              </w:rPr>
            </w:pP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43.</w:t>
            </w:r>
          </w:p>
        </w:tc>
        <w:tc>
          <w:tcPr>
            <w:tcW w:w="677" w:type="pct"/>
            <w:shd w:val="clear" w:color="auto" w:fill="FFFFFF" w:themeFill="background1"/>
            <w:vAlign w:val="center"/>
          </w:tcPr>
          <w:p w:rsidR="00F43E44"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F43E44" w:rsidRPr="00974F70" w:rsidRDefault="00F43E44" w:rsidP="00F43E44">
            <w:pPr>
              <w:rPr>
                <w:rFonts w:asciiTheme="minorBidi" w:hAnsiTheme="minorBidi" w:cs="David"/>
                <w:sz w:val="24"/>
                <w:szCs w:val="24"/>
                <w:rtl/>
              </w:rPr>
            </w:pPr>
            <w:r w:rsidRPr="00974F70">
              <w:rPr>
                <w:rFonts w:asciiTheme="minorBidi" w:hAnsiTheme="minorBidi" w:cs="David"/>
                <w:sz w:val="24"/>
                <w:szCs w:val="24"/>
                <w:rtl/>
              </w:rPr>
              <w:t>מה מספר מתקני ניגוב ידיים (עם גלילי נייר) בכל מתקן</w:t>
            </w:r>
            <w:r w:rsidRPr="00974F70">
              <w:rPr>
                <w:rFonts w:asciiTheme="minorBidi" w:hAnsiTheme="minorBidi" w:cs="David" w:hint="cs"/>
                <w:sz w:val="24"/>
                <w:szCs w:val="24"/>
                <w:rtl/>
              </w:rPr>
              <w:t>?</w:t>
            </w:r>
          </w:p>
        </w:tc>
        <w:tc>
          <w:tcPr>
            <w:tcW w:w="1600" w:type="pct"/>
            <w:shd w:val="clear" w:color="auto" w:fill="FFFFFF" w:themeFill="background1"/>
            <w:vAlign w:val="center"/>
          </w:tcPr>
          <w:p w:rsidR="00F43E44" w:rsidRPr="00974F70" w:rsidRDefault="004601E6" w:rsidP="00AC3275">
            <w:pPr>
              <w:widowControl w:val="0"/>
              <w:jc w:val="both"/>
              <w:rPr>
                <w:rFonts w:ascii="David" w:hAnsi="David" w:cs="David"/>
                <w:sz w:val="24"/>
                <w:szCs w:val="24"/>
                <w:rtl/>
              </w:rPr>
            </w:pPr>
            <w:r w:rsidRPr="00974F70">
              <w:rPr>
                <w:rFonts w:ascii="David" w:hAnsi="David" w:cs="David" w:hint="cs"/>
                <w:sz w:val="24"/>
                <w:szCs w:val="24"/>
                <w:rtl/>
              </w:rPr>
              <w:t>בין 6-20 בכל מתקן</w:t>
            </w: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44.</w:t>
            </w:r>
          </w:p>
        </w:tc>
        <w:tc>
          <w:tcPr>
            <w:tcW w:w="677" w:type="pct"/>
            <w:shd w:val="clear" w:color="auto" w:fill="FFFFFF" w:themeFill="background1"/>
            <w:vAlign w:val="center"/>
          </w:tcPr>
          <w:p w:rsidR="00F43E44"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F43E44" w:rsidRPr="00974F70" w:rsidRDefault="00F43E44" w:rsidP="00F43E44">
            <w:pPr>
              <w:rPr>
                <w:rFonts w:asciiTheme="minorBidi" w:hAnsiTheme="minorBidi" w:cs="David"/>
                <w:sz w:val="24"/>
                <w:szCs w:val="24"/>
                <w:rtl/>
              </w:rPr>
            </w:pPr>
            <w:r w:rsidRPr="00974F70">
              <w:rPr>
                <w:rFonts w:asciiTheme="minorBidi" w:hAnsiTheme="minorBidi" w:cs="David"/>
                <w:sz w:val="24"/>
                <w:szCs w:val="24"/>
                <w:rtl/>
              </w:rPr>
              <w:t>מה מספר האנשים שעוברים בכל מתקן ביום?</w:t>
            </w:r>
          </w:p>
        </w:tc>
        <w:tc>
          <w:tcPr>
            <w:tcW w:w="1600" w:type="pct"/>
            <w:shd w:val="clear" w:color="auto" w:fill="FFFFFF" w:themeFill="background1"/>
            <w:vAlign w:val="center"/>
          </w:tcPr>
          <w:p w:rsidR="00F43E44" w:rsidRPr="00974F70" w:rsidRDefault="005079F8" w:rsidP="00AC3275">
            <w:pPr>
              <w:widowControl w:val="0"/>
              <w:jc w:val="both"/>
              <w:rPr>
                <w:rFonts w:ascii="David" w:hAnsi="David" w:cs="David"/>
                <w:sz w:val="24"/>
                <w:szCs w:val="24"/>
                <w:rtl/>
              </w:rPr>
            </w:pPr>
            <w:r w:rsidRPr="00974F70">
              <w:rPr>
                <w:rFonts w:ascii="David" w:hAnsi="David" w:cs="David" w:hint="cs"/>
                <w:sz w:val="24"/>
                <w:szCs w:val="24"/>
                <w:rtl/>
              </w:rPr>
              <w:t xml:space="preserve">ראה תשובה 4 </w:t>
            </w: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45.</w:t>
            </w:r>
          </w:p>
        </w:tc>
        <w:tc>
          <w:tcPr>
            <w:tcW w:w="677" w:type="pct"/>
            <w:shd w:val="clear" w:color="auto" w:fill="FFFFFF" w:themeFill="background1"/>
            <w:vAlign w:val="center"/>
          </w:tcPr>
          <w:p w:rsidR="00F43E44"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F43E44" w:rsidRPr="00974F70" w:rsidRDefault="006E2F46" w:rsidP="006E2F46">
            <w:pPr>
              <w:rPr>
                <w:rFonts w:asciiTheme="minorBidi" w:hAnsiTheme="minorBidi" w:cs="David"/>
                <w:sz w:val="24"/>
                <w:szCs w:val="24"/>
                <w:rtl/>
              </w:rPr>
            </w:pPr>
            <w:r w:rsidRPr="00974F70">
              <w:rPr>
                <w:rFonts w:asciiTheme="minorBidi" w:hAnsiTheme="minorBidi" w:cs="David"/>
                <w:sz w:val="24"/>
                <w:szCs w:val="24"/>
                <w:rtl/>
              </w:rPr>
              <w:t>מה נדרש מהמפקח מבחינת שעות/ביקורים באתרים?</w:t>
            </w:r>
          </w:p>
        </w:tc>
        <w:tc>
          <w:tcPr>
            <w:tcW w:w="1600" w:type="pct"/>
            <w:shd w:val="clear" w:color="auto" w:fill="FFFFFF" w:themeFill="background1"/>
            <w:vAlign w:val="center"/>
          </w:tcPr>
          <w:p w:rsidR="00F43E44" w:rsidRPr="00974F70" w:rsidRDefault="005079F8" w:rsidP="00AC3275">
            <w:pPr>
              <w:widowControl w:val="0"/>
              <w:jc w:val="both"/>
              <w:rPr>
                <w:rFonts w:ascii="David" w:hAnsi="David" w:cs="David"/>
                <w:sz w:val="24"/>
                <w:szCs w:val="24"/>
                <w:rtl/>
              </w:rPr>
            </w:pPr>
            <w:r w:rsidRPr="00974F70">
              <w:rPr>
                <w:rFonts w:ascii="David" w:hAnsi="David" w:cs="David" w:hint="cs"/>
                <w:sz w:val="24"/>
                <w:szCs w:val="24"/>
                <w:rtl/>
              </w:rPr>
              <w:t xml:space="preserve">ראה תשובה 16 </w:t>
            </w: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46.</w:t>
            </w:r>
          </w:p>
        </w:tc>
        <w:tc>
          <w:tcPr>
            <w:tcW w:w="677" w:type="pct"/>
            <w:shd w:val="clear" w:color="auto" w:fill="FFFFFF" w:themeFill="background1"/>
            <w:vAlign w:val="center"/>
          </w:tcPr>
          <w:p w:rsidR="00F43E44" w:rsidRPr="00974F70" w:rsidRDefault="006E2F46" w:rsidP="003F311A">
            <w:pPr>
              <w:jc w:val="center"/>
              <w:rPr>
                <w:rFonts w:ascii="David" w:hAnsi="David" w:cs="David"/>
                <w:sz w:val="24"/>
                <w:szCs w:val="24"/>
              </w:rPr>
            </w:pPr>
            <w:r w:rsidRPr="00974F70">
              <w:rPr>
                <w:rFonts w:ascii="David" w:hAnsi="David" w:cs="David" w:hint="cs"/>
                <w:sz w:val="24"/>
                <w:szCs w:val="24"/>
                <w:rtl/>
              </w:rPr>
              <w:t>9.2.3.4</w:t>
            </w:r>
            <w:r w:rsidR="00DB21D8" w:rsidRPr="00974F70">
              <w:rPr>
                <w:rFonts w:ascii="David" w:hAnsi="David" w:cs="David" w:hint="cs"/>
                <w:sz w:val="24"/>
                <w:szCs w:val="24"/>
                <w:rtl/>
              </w:rPr>
              <w:t xml:space="preserve"> למכרז </w:t>
            </w:r>
          </w:p>
        </w:tc>
        <w:tc>
          <w:tcPr>
            <w:tcW w:w="2290" w:type="pct"/>
            <w:shd w:val="clear" w:color="auto" w:fill="FFFFFF" w:themeFill="background1"/>
            <w:vAlign w:val="center"/>
          </w:tcPr>
          <w:p w:rsidR="00F43E44" w:rsidRPr="00974F70" w:rsidRDefault="006E2F46" w:rsidP="00AF325D">
            <w:pPr>
              <w:rPr>
                <w:rFonts w:asciiTheme="minorBidi" w:hAnsiTheme="minorBidi" w:cs="David"/>
                <w:sz w:val="24"/>
                <w:szCs w:val="24"/>
                <w:rtl/>
              </w:rPr>
            </w:pPr>
            <w:r w:rsidRPr="00974F70">
              <w:rPr>
                <w:rFonts w:asciiTheme="minorBidi" w:hAnsiTheme="minorBidi" w:cs="David"/>
                <w:sz w:val="24"/>
                <w:szCs w:val="24"/>
                <w:rtl/>
              </w:rPr>
              <w:t>בסעיף 9.2.3.4 צריך להיות רשום אחוז רווח ולא אחוז הנחה</w:t>
            </w:r>
          </w:p>
        </w:tc>
        <w:tc>
          <w:tcPr>
            <w:tcW w:w="1600" w:type="pct"/>
            <w:shd w:val="clear" w:color="auto" w:fill="FFFFFF" w:themeFill="background1"/>
            <w:vAlign w:val="center"/>
          </w:tcPr>
          <w:p w:rsidR="00F43E44" w:rsidRPr="00974F70" w:rsidRDefault="005079F8" w:rsidP="00AC3275">
            <w:pPr>
              <w:widowControl w:val="0"/>
              <w:jc w:val="both"/>
              <w:rPr>
                <w:rFonts w:ascii="David" w:hAnsi="David" w:cs="David"/>
                <w:sz w:val="24"/>
                <w:szCs w:val="24"/>
                <w:rtl/>
              </w:rPr>
            </w:pPr>
            <w:r w:rsidRPr="00974F70">
              <w:rPr>
                <w:rFonts w:ascii="David" w:hAnsi="David" w:cs="David" w:hint="cs"/>
                <w:sz w:val="24"/>
                <w:szCs w:val="24"/>
                <w:rtl/>
              </w:rPr>
              <w:t>כן</w:t>
            </w: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47.</w:t>
            </w:r>
          </w:p>
        </w:tc>
        <w:tc>
          <w:tcPr>
            <w:tcW w:w="677" w:type="pct"/>
            <w:shd w:val="clear" w:color="auto" w:fill="FFFFFF" w:themeFill="background1"/>
            <w:vAlign w:val="center"/>
          </w:tcPr>
          <w:p w:rsidR="00F43E44" w:rsidRPr="00974F70" w:rsidRDefault="00872557" w:rsidP="003F311A">
            <w:pPr>
              <w:jc w:val="center"/>
              <w:rPr>
                <w:rFonts w:ascii="David" w:hAnsi="David" w:cs="David"/>
                <w:sz w:val="24"/>
                <w:szCs w:val="24"/>
              </w:rPr>
            </w:pPr>
            <w:r w:rsidRPr="00974F70">
              <w:rPr>
                <w:rFonts w:ascii="David" w:hAnsi="David" w:cs="David" w:hint="cs"/>
                <w:sz w:val="24"/>
                <w:szCs w:val="24"/>
                <w:rtl/>
              </w:rPr>
              <w:t>כללי</w:t>
            </w:r>
          </w:p>
        </w:tc>
        <w:tc>
          <w:tcPr>
            <w:tcW w:w="2290" w:type="pct"/>
            <w:shd w:val="clear" w:color="auto" w:fill="FFFFFF" w:themeFill="background1"/>
            <w:vAlign w:val="center"/>
          </w:tcPr>
          <w:p w:rsidR="006E2F46" w:rsidRPr="00974F70" w:rsidRDefault="006E2F46" w:rsidP="006E2F46">
            <w:pPr>
              <w:rPr>
                <w:rFonts w:asciiTheme="minorBidi" w:hAnsiTheme="minorBidi" w:cs="David"/>
                <w:sz w:val="24"/>
                <w:szCs w:val="24"/>
              </w:rPr>
            </w:pPr>
            <w:r w:rsidRPr="00974F70">
              <w:rPr>
                <w:rFonts w:asciiTheme="minorBidi" w:hAnsiTheme="minorBidi" w:cs="David" w:hint="cs"/>
                <w:sz w:val="24"/>
                <w:szCs w:val="24"/>
                <w:rtl/>
              </w:rPr>
              <w:t>האם זה נכון שמה שאתם קוראים אחוז הרווח אמור לכלול גם את הרווח אבל גם את העלויות הנוספות של הקבלן כגון: חומרי ניקוי, טואלטיקה, עלות המפקח, עלויות מימון, הנהלה, וכדומה ?</w:t>
            </w:r>
          </w:p>
          <w:p w:rsidR="00F43E44" w:rsidRPr="00974F70" w:rsidRDefault="00F43E44" w:rsidP="00AF325D">
            <w:pPr>
              <w:rPr>
                <w:rFonts w:asciiTheme="minorBidi" w:hAnsiTheme="minorBidi" w:cs="David"/>
                <w:sz w:val="24"/>
                <w:szCs w:val="24"/>
                <w:rtl/>
              </w:rPr>
            </w:pPr>
          </w:p>
        </w:tc>
        <w:tc>
          <w:tcPr>
            <w:tcW w:w="1600" w:type="pct"/>
            <w:shd w:val="clear" w:color="auto" w:fill="FFFFFF" w:themeFill="background1"/>
            <w:vAlign w:val="center"/>
          </w:tcPr>
          <w:p w:rsidR="00F43E44" w:rsidRPr="00974F70" w:rsidRDefault="005079F8" w:rsidP="00AC3275">
            <w:pPr>
              <w:widowControl w:val="0"/>
              <w:jc w:val="both"/>
              <w:rPr>
                <w:rFonts w:ascii="David" w:hAnsi="David" w:cs="David"/>
                <w:sz w:val="24"/>
                <w:szCs w:val="24"/>
                <w:rtl/>
              </w:rPr>
            </w:pPr>
            <w:r w:rsidRPr="00974F70">
              <w:rPr>
                <w:rFonts w:ascii="David" w:hAnsi="David" w:cs="David" w:hint="cs"/>
                <w:sz w:val="24"/>
                <w:szCs w:val="24"/>
                <w:rtl/>
              </w:rPr>
              <w:t>כן</w:t>
            </w:r>
          </w:p>
        </w:tc>
      </w:tr>
      <w:tr w:rsidR="00F43E44" w:rsidRPr="00974F70" w:rsidTr="00856A1F">
        <w:trPr>
          <w:cantSplit/>
        </w:trPr>
        <w:tc>
          <w:tcPr>
            <w:tcW w:w="433" w:type="pct"/>
            <w:shd w:val="clear" w:color="auto" w:fill="FFFFFF" w:themeFill="background1"/>
            <w:vAlign w:val="center"/>
          </w:tcPr>
          <w:p w:rsidR="00F43E44" w:rsidRPr="00974F70" w:rsidRDefault="003F311A" w:rsidP="003F311A">
            <w:pPr>
              <w:jc w:val="center"/>
              <w:rPr>
                <w:rFonts w:ascii="David" w:hAnsi="David" w:cs="David"/>
                <w:sz w:val="24"/>
                <w:szCs w:val="24"/>
                <w:rtl/>
              </w:rPr>
            </w:pPr>
            <w:r w:rsidRPr="00974F70">
              <w:rPr>
                <w:rFonts w:ascii="David" w:hAnsi="David" w:cs="David" w:hint="cs"/>
                <w:sz w:val="24"/>
                <w:szCs w:val="24"/>
                <w:rtl/>
              </w:rPr>
              <w:t>48.</w:t>
            </w:r>
          </w:p>
        </w:tc>
        <w:tc>
          <w:tcPr>
            <w:tcW w:w="677" w:type="pct"/>
            <w:shd w:val="clear" w:color="auto" w:fill="FFFFFF" w:themeFill="background1"/>
            <w:vAlign w:val="center"/>
          </w:tcPr>
          <w:p w:rsidR="00F43E44" w:rsidRPr="00974F70" w:rsidRDefault="00974F70" w:rsidP="00974F70">
            <w:pPr>
              <w:jc w:val="center"/>
              <w:rPr>
                <w:rFonts w:ascii="David" w:hAnsi="David" w:cs="David"/>
                <w:sz w:val="24"/>
                <w:szCs w:val="24"/>
              </w:rPr>
            </w:pPr>
            <w:r w:rsidRPr="00974F70">
              <w:rPr>
                <w:rFonts w:ascii="David" w:hAnsi="David" w:cs="David" w:hint="cs"/>
                <w:sz w:val="24"/>
                <w:szCs w:val="24"/>
                <w:rtl/>
              </w:rPr>
              <w:t xml:space="preserve">סעיף 4.7  </w:t>
            </w:r>
            <w:r w:rsidRPr="00974F70">
              <w:rPr>
                <w:rFonts w:ascii="David" w:hAnsi="David" w:cs="David" w:hint="cs"/>
                <w:sz w:val="24"/>
                <w:szCs w:val="24"/>
                <w:rtl/>
              </w:rPr>
              <w:t>להסכם ההתקשרות</w:t>
            </w:r>
          </w:p>
        </w:tc>
        <w:tc>
          <w:tcPr>
            <w:tcW w:w="2290" w:type="pct"/>
            <w:shd w:val="clear" w:color="auto" w:fill="FFFFFF" w:themeFill="background1"/>
            <w:vAlign w:val="center"/>
          </w:tcPr>
          <w:p w:rsidR="00F43E44" w:rsidRPr="00974F70" w:rsidRDefault="006E2F46" w:rsidP="006E2F46">
            <w:pPr>
              <w:rPr>
                <w:rFonts w:asciiTheme="minorBidi" w:hAnsiTheme="minorBidi" w:cs="David"/>
                <w:sz w:val="24"/>
                <w:szCs w:val="24"/>
                <w:rtl/>
              </w:rPr>
            </w:pPr>
            <w:r w:rsidRPr="00974F70">
              <w:rPr>
                <w:rFonts w:asciiTheme="minorBidi" w:hAnsiTheme="minorBidi" w:cs="David"/>
                <w:sz w:val="24"/>
                <w:szCs w:val="24"/>
                <w:rtl/>
              </w:rPr>
              <w:t>בעמוד 58 יש פעמיים סעיף 4.7</w:t>
            </w:r>
          </w:p>
        </w:tc>
        <w:tc>
          <w:tcPr>
            <w:tcW w:w="1600" w:type="pct"/>
            <w:shd w:val="clear" w:color="auto" w:fill="FFFFFF" w:themeFill="background1"/>
            <w:vAlign w:val="center"/>
          </w:tcPr>
          <w:p w:rsidR="00F43E44" w:rsidRPr="00974F70" w:rsidRDefault="005079F8" w:rsidP="00AC3275">
            <w:pPr>
              <w:widowControl w:val="0"/>
              <w:jc w:val="both"/>
              <w:rPr>
                <w:rFonts w:ascii="David" w:hAnsi="David" w:cs="David"/>
                <w:sz w:val="24"/>
                <w:szCs w:val="24"/>
                <w:rtl/>
              </w:rPr>
            </w:pPr>
            <w:r w:rsidRPr="00974F70">
              <w:rPr>
                <w:rFonts w:ascii="David" w:hAnsi="David" w:cs="David" w:hint="cs"/>
                <w:sz w:val="24"/>
                <w:szCs w:val="24"/>
                <w:rtl/>
              </w:rPr>
              <w:t xml:space="preserve">טעות סופר </w:t>
            </w:r>
          </w:p>
        </w:tc>
      </w:tr>
      <w:tr w:rsidR="006E2F46" w:rsidRPr="008C5554" w:rsidTr="00856A1F">
        <w:trPr>
          <w:cantSplit/>
        </w:trPr>
        <w:tc>
          <w:tcPr>
            <w:tcW w:w="433" w:type="pct"/>
            <w:shd w:val="clear" w:color="auto" w:fill="FFFFFF" w:themeFill="background1"/>
            <w:vAlign w:val="center"/>
          </w:tcPr>
          <w:p w:rsidR="006E2F46" w:rsidRPr="00974F70" w:rsidRDefault="003F311A" w:rsidP="003F311A">
            <w:pPr>
              <w:jc w:val="center"/>
              <w:rPr>
                <w:rFonts w:ascii="David" w:hAnsi="David" w:cs="David"/>
                <w:sz w:val="24"/>
                <w:szCs w:val="24"/>
                <w:rtl/>
              </w:rPr>
            </w:pPr>
            <w:r w:rsidRPr="00974F70">
              <w:rPr>
                <w:rFonts w:ascii="David" w:hAnsi="David" w:cs="David" w:hint="cs"/>
                <w:sz w:val="24"/>
                <w:szCs w:val="24"/>
                <w:rtl/>
              </w:rPr>
              <w:lastRenderedPageBreak/>
              <w:t>49.</w:t>
            </w:r>
          </w:p>
        </w:tc>
        <w:tc>
          <w:tcPr>
            <w:tcW w:w="677" w:type="pct"/>
            <w:shd w:val="clear" w:color="auto" w:fill="FFFFFF" w:themeFill="background1"/>
            <w:vAlign w:val="center"/>
          </w:tcPr>
          <w:p w:rsidR="006E2F46" w:rsidRPr="00974F70" w:rsidRDefault="00974F70" w:rsidP="003F311A">
            <w:pPr>
              <w:jc w:val="center"/>
              <w:rPr>
                <w:rFonts w:ascii="David" w:hAnsi="David" w:cs="David"/>
                <w:sz w:val="24"/>
                <w:szCs w:val="24"/>
                <w:rtl/>
              </w:rPr>
            </w:pPr>
            <w:r w:rsidRPr="00974F70">
              <w:rPr>
                <w:rFonts w:ascii="David" w:hAnsi="David" w:cs="David" w:hint="cs"/>
                <w:sz w:val="24"/>
                <w:szCs w:val="24"/>
                <w:rtl/>
              </w:rPr>
              <w:t xml:space="preserve">נספח ו </w:t>
            </w:r>
          </w:p>
        </w:tc>
        <w:tc>
          <w:tcPr>
            <w:tcW w:w="2290" w:type="pct"/>
            <w:shd w:val="clear" w:color="auto" w:fill="FFFFFF" w:themeFill="background1"/>
            <w:vAlign w:val="center"/>
          </w:tcPr>
          <w:p w:rsidR="006E2F46" w:rsidRPr="00974F70" w:rsidRDefault="007D72A2" w:rsidP="007D72A2">
            <w:pPr>
              <w:rPr>
                <w:rFonts w:asciiTheme="minorBidi" w:hAnsiTheme="minorBidi" w:cs="David"/>
                <w:sz w:val="24"/>
                <w:szCs w:val="24"/>
                <w:rtl/>
              </w:rPr>
            </w:pPr>
            <w:r w:rsidRPr="00974F70">
              <w:rPr>
                <w:rFonts w:asciiTheme="minorBidi" w:hAnsiTheme="minorBidi" w:cs="David"/>
                <w:sz w:val="24"/>
                <w:szCs w:val="24"/>
                <w:rtl/>
              </w:rPr>
              <w:t>היכן נספח  ו1 שאמור להיות הצעת מחיר לעבודות אחזקה?</w:t>
            </w:r>
          </w:p>
        </w:tc>
        <w:tc>
          <w:tcPr>
            <w:tcW w:w="1600" w:type="pct"/>
            <w:shd w:val="clear" w:color="auto" w:fill="FFFFFF" w:themeFill="background1"/>
            <w:vAlign w:val="center"/>
          </w:tcPr>
          <w:p w:rsidR="006E2F46" w:rsidRPr="008C5554" w:rsidRDefault="005079F8" w:rsidP="00AC3275">
            <w:pPr>
              <w:widowControl w:val="0"/>
              <w:jc w:val="both"/>
              <w:rPr>
                <w:rFonts w:ascii="David" w:hAnsi="David" w:cs="David"/>
                <w:sz w:val="24"/>
                <w:szCs w:val="24"/>
                <w:rtl/>
              </w:rPr>
            </w:pPr>
            <w:r w:rsidRPr="00974F70">
              <w:rPr>
                <w:rFonts w:ascii="David" w:hAnsi="David" w:cs="David" w:hint="cs"/>
                <w:sz w:val="24"/>
                <w:szCs w:val="24"/>
                <w:rtl/>
              </w:rPr>
              <w:t>ראה תשובה 19</w:t>
            </w:r>
            <w:bookmarkStart w:id="0" w:name="_GoBack"/>
            <w:bookmarkEnd w:id="0"/>
            <w:r>
              <w:rPr>
                <w:rFonts w:ascii="David" w:hAnsi="David" w:cs="David" w:hint="cs"/>
                <w:sz w:val="24"/>
                <w:szCs w:val="24"/>
                <w:rtl/>
              </w:rPr>
              <w:t xml:space="preserve"> </w:t>
            </w:r>
          </w:p>
        </w:tc>
      </w:tr>
    </w:tbl>
    <w:p w:rsidR="00EF1510" w:rsidRPr="008C5554" w:rsidRDefault="00EF1510">
      <w:pPr>
        <w:rPr>
          <w:rFonts w:ascii="David" w:hAnsi="David" w:cs="David"/>
          <w:sz w:val="24"/>
          <w:szCs w:val="24"/>
        </w:rPr>
      </w:pPr>
    </w:p>
    <w:sectPr w:rsidR="00EF1510" w:rsidRPr="008C5554" w:rsidSect="005971B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F4210F"/>
    <w:multiLevelType w:val="hybridMultilevel"/>
    <w:tmpl w:val="38E650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9358EC"/>
    <w:multiLevelType w:val="hybridMultilevel"/>
    <w:tmpl w:val="9288C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554"/>
    <w:rsid w:val="000E6983"/>
    <w:rsid w:val="00110F57"/>
    <w:rsid w:val="00150ED5"/>
    <w:rsid w:val="0018645C"/>
    <w:rsid w:val="0034053F"/>
    <w:rsid w:val="0039630F"/>
    <w:rsid w:val="003F311A"/>
    <w:rsid w:val="004601E6"/>
    <w:rsid w:val="005079F8"/>
    <w:rsid w:val="005971BB"/>
    <w:rsid w:val="005B4C5B"/>
    <w:rsid w:val="006E2F46"/>
    <w:rsid w:val="007A5307"/>
    <w:rsid w:val="007D72A2"/>
    <w:rsid w:val="00856A1F"/>
    <w:rsid w:val="00872557"/>
    <w:rsid w:val="008A109A"/>
    <w:rsid w:val="008B0478"/>
    <w:rsid w:val="008C5554"/>
    <w:rsid w:val="0091523A"/>
    <w:rsid w:val="00974F70"/>
    <w:rsid w:val="00984FDE"/>
    <w:rsid w:val="00A937C3"/>
    <w:rsid w:val="00AF325D"/>
    <w:rsid w:val="00B80231"/>
    <w:rsid w:val="00CF76EA"/>
    <w:rsid w:val="00D965A5"/>
    <w:rsid w:val="00DB21D8"/>
    <w:rsid w:val="00EA0B25"/>
    <w:rsid w:val="00EF1510"/>
    <w:rsid w:val="00F43E44"/>
    <w:rsid w:val="00FF24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9B5D7"/>
  <w15:docId w15:val="{4F8542BE-5FAC-4247-B89F-DD80FB3F7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5554"/>
    <w:pPr>
      <w:bidi/>
      <w:spacing w:after="200" w:line="276" w:lineRule="auto"/>
    </w:pPr>
    <w:rPr>
      <w:rFonts w:ascii="Calibri" w:eastAsia="Times New Roman"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C55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5554"/>
    <w:pPr>
      <w:spacing w:after="160" w:line="259" w:lineRule="auto"/>
      <w:ind w:left="720"/>
      <w:contextualSpacing/>
    </w:pPr>
    <w:rPr>
      <w:rFonts w:asciiTheme="minorHAnsi" w:eastAsiaTheme="minorHAnsi" w:hAnsiTheme="minorHAnsi" w:cstheme="minorBidi"/>
    </w:rPr>
  </w:style>
  <w:style w:type="paragraph" w:styleId="a5">
    <w:name w:val="header"/>
    <w:basedOn w:val="a"/>
    <w:link w:val="a6"/>
    <w:uiPriority w:val="99"/>
    <w:unhideWhenUsed/>
    <w:rsid w:val="008C5554"/>
    <w:pPr>
      <w:tabs>
        <w:tab w:val="center" w:pos="4153"/>
        <w:tab w:val="right" w:pos="8306"/>
      </w:tabs>
      <w:spacing w:after="0" w:line="240" w:lineRule="auto"/>
    </w:pPr>
    <w:rPr>
      <w:rFonts w:asciiTheme="minorHAnsi" w:eastAsiaTheme="minorHAnsi" w:hAnsiTheme="minorHAnsi" w:cstheme="minorBidi"/>
    </w:rPr>
  </w:style>
  <w:style w:type="character" w:customStyle="1" w:styleId="a6">
    <w:name w:val="כותרת עליונה תו"/>
    <w:basedOn w:val="a0"/>
    <w:link w:val="a5"/>
    <w:uiPriority w:val="99"/>
    <w:rsid w:val="008C5554"/>
  </w:style>
  <w:style w:type="character" w:styleId="Hyperlink">
    <w:name w:val="Hyperlink"/>
    <w:basedOn w:val="a0"/>
    <w:uiPriority w:val="99"/>
    <w:unhideWhenUsed/>
    <w:rsid w:val="00984FDE"/>
    <w:rPr>
      <w:color w:val="0563C1" w:themeColor="hyperlink"/>
      <w:u w:val="single"/>
    </w:rPr>
  </w:style>
  <w:style w:type="character" w:styleId="a7">
    <w:name w:val="annotation reference"/>
    <w:basedOn w:val="a0"/>
    <w:uiPriority w:val="99"/>
    <w:semiHidden/>
    <w:unhideWhenUsed/>
    <w:rsid w:val="0091523A"/>
    <w:rPr>
      <w:sz w:val="16"/>
      <w:szCs w:val="16"/>
    </w:rPr>
  </w:style>
  <w:style w:type="paragraph" w:styleId="a8">
    <w:name w:val="annotation text"/>
    <w:basedOn w:val="a"/>
    <w:link w:val="a9"/>
    <w:uiPriority w:val="99"/>
    <w:semiHidden/>
    <w:unhideWhenUsed/>
    <w:rsid w:val="0091523A"/>
    <w:pPr>
      <w:spacing w:line="240" w:lineRule="auto"/>
    </w:pPr>
    <w:rPr>
      <w:sz w:val="20"/>
      <w:szCs w:val="20"/>
    </w:rPr>
  </w:style>
  <w:style w:type="character" w:customStyle="1" w:styleId="a9">
    <w:name w:val="טקסט הערה תו"/>
    <w:basedOn w:val="a0"/>
    <w:link w:val="a8"/>
    <w:uiPriority w:val="99"/>
    <w:semiHidden/>
    <w:rsid w:val="0091523A"/>
    <w:rPr>
      <w:rFonts w:ascii="Calibri" w:eastAsia="Times New Roman" w:hAnsi="Calibri" w:cs="Arial"/>
      <w:sz w:val="20"/>
      <w:szCs w:val="20"/>
    </w:rPr>
  </w:style>
  <w:style w:type="paragraph" w:styleId="aa">
    <w:name w:val="annotation subject"/>
    <w:basedOn w:val="a8"/>
    <w:next w:val="a8"/>
    <w:link w:val="ab"/>
    <w:uiPriority w:val="99"/>
    <w:semiHidden/>
    <w:unhideWhenUsed/>
    <w:rsid w:val="0091523A"/>
    <w:rPr>
      <w:b/>
      <w:bCs/>
    </w:rPr>
  </w:style>
  <w:style w:type="character" w:customStyle="1" w:styleId="ab">
    <w:name w:val="נושא הערה תו"/>
    <w:basedOn w:val="a9"/>
    <w:link w:val="aa"/>
    <w:uiPriority w:val="99"/>
    <w:semiHidden/>
    <w:rsid w:val="0091523A"/>
    <w:rPr>
      <w:rFonts w:ascii="Calibri" w:eastAsia="Times New Roman" w:hAnsi="Calibri" w:cs="Arial"/>
      <w:b/>
      <w:bCs/>
      <w:sz w:val="20"/>
      <w:szCs w:val="20"/>
    </w:rPr>
  </w:style>
  <w:style w:type="paragraph" w:styleId="ac">
    <w:name w:val="Balloon Text"/>
    <w:basedOn w:val="a"/>
    <w:link w:val="ad"/>
    <w:uiPriority w:val="99"/>
    <w:semiHidden/>
    <w:unhideWhenUsed/>
    <w:rsid w:val="0091523A"/>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91523A"/>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875625">
      <w:bodyDiv w:val="1"/>
      <w:marLeft w:val="0"/>
      <w:marRight w:val="0"/>
      <w:marTop w:val="0"/>
      <w:marBottom w:val="0"/>
      <w:divBdr>
        <w:top w:val="none" w:sz="0" w:space="0" w:color="auto"/>
        <w:left w:val="none" w:sz="0" w:space="0" w:color="auto"/>
        <w:bottom w:val="none" w:sz="0" w:space="0" w:color="auto"/>
        <w:right w:val="none" w:sz="0" w:space="0" w:color="auto"/>
      </w:divBdr>
    </w:div>
    <w:div w:id="187452758">
      <w:bodyDiv w:val="1"/>
      <w:marLeft w:val="0"/>
      <w:marRight w:val="0"/>
      <w:marTop w:val="0"/>
      <w:marBottom w:val="0"/>
      <w:divBdr>
        <w:top w:val="none" w:sz="0" w:space="0" w:color="auto"/>
        <w:left w:val="none" w:sz="0" w:space="0" w:color="auto"/>
        <w:bottom w:val="none" w:sz="0" w:space="0" w:color="auto"/>
        <w:right w:val="none" w:sz="0" w:space="0" w:color="auto"/>
      </w:divBdr>
    </w:div>
    <w:div w:id="456022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evo.co.il/law_html/Law01/501_589.htm" TargetMode="External"/><Relationship Id="rId5" Type="http://schemas.openxmlformats.org/officeDocument/2006/relationships/hyperlink" Target="mailto:pinhasm@labo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1665</Words>
  <Characters>8327</Characters>
  <Application>Microsoft Office Word</Application>
  <DocSecurity>4</DocSecurity>
  <Lines>69</Lines>
  <Paragraphs>19</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שושני</dc:creator>
  <cp:lastModifiedBy>הילה שושני</cp:lastModifiedBy>
  <cp:revision>2</cp:revision>
  <dcterms:created xsi:type="dcterms:W3CDTF">2019-12-24T10:13:00Z</dcterms:created>
  <dcterms:modified xsi:type="dcterms:W3CDTF">2019-12-24T10:13:00Z</dcterms:modified>
</cp:coreProperties>
</file>